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Heading1"/>
        <w:jc w:val="center"/>
        <w:rPr>
          <w:noProof/>
        </w:rPr>
      </w:pPr>
      <w:bookmarkStart w:id="0" w:name="_Toc420663544"/>
      <w:bookmarkStart w:id="1" w:name="_Toc8809427"/>
      <w:r w:rsidRPr="00D143A5">
        <w:rPr>
          <w:noProof/>
        </w:rPr>
        <w:t xml:space="preserve">PRILOG 1. </w:t>
      </w:r>
      <w:bookmarkEnd w:id="0"/>
      <w:r w:rsidR="00DE5931" w:rsidRPr="00D143A5">
        <w:rPr>
          <w:noProof/>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677E56C7" w14:textId="70AE4D02" w:rsidR="00487BEE" w:rsidRDefault="00AA5019" w:rsidP="003F7886">
      <w:pPr>
        <w:jc w:val="both"/>
        <w:rPr>
          <w:rFonts w:asciiTheme="majorHAnsi" w:hAnsiTheme="majorHAnsi" w:cs="Arial"/>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r w:rsidR="00C77BBC">
        <w:rPr>
          <w:rFonts w:asciiTheme="majorHAnsi" w:hAnsiTheme="majorHAnsi" w:cs="Arial"/>
          <w:noProof/>
          <w:sz w:val="24"/>
          <w:szCs w:val="24"/>
          <w:lang w:val="hr-HR"/>
        </w:rPr>
        <w:t>RECOM d.o.o.</w:t>
      </w:r>
      <w:r w:rsidR="00936E7A">
        <w:rPr>
          <w:rFonts w:asciiTheme="majorHAnsi" w:hAnsiTheme="majorHAnsi" w:cs="Arial"/>
          <w:noProof/>
          <w:sz w:val="24"/>
          <w:szCs w:val="24"/>
          <w:lang w:val="hr-HR"/>
        </w:rPr>
        <w:t xml:space="preserve">, </w:t>
      </w:r>
      <w:r w:rsidR="00C77BBC">
        <w:rPr>
          <w:rFonts w:asciiTheme="majorHAnsi" w:hAnsiTheme="majorHAnsi" w:cs="Arial"/>
          <w:noProof/>
          <w:sz w:val="24"/>
          <w:szCs w:val="24"/>
          <w:lang w:val="hr-HR"/>
        </w:rPr>
        <w:t>Kamenarka 31</w:t>
      </w:r>
      <w:r w:rsidR="00487BEE" w:rsidRPr="00487BEE">
        <w:rPr>
          <w:rFonts w:asciiTheme="majorHAnsi" w:hAnsiTheme="majorHAnsi" w:cs="Arial"/>
          <w:noProof/>
          <w:sz w:val="24"/>
          <w:szCs w:val="24"/>
          <w:lang w:val="hr-HR"/>
        </w:rPr>
        <w:t xml:space="preserve">, </w:t>
      </w:r>
      <w:r w:rsidR="00C77BBC">
        <w:rPr>
          <w:rFonts w:asciiTheme="majorHAnsi" w:hAnsiTheme="majorHAnsi" w:cs="Arial"/>
          <w:noProof/>
          <w:sz w:val="24"/>
          <w:szCs w:val="24"/>
          <w:lang w:val="hr-HR"/>
        </w:rPr>
        <w:t>10010 Zagreb,</w:t>
      </w:r>
      <w:r w:rsidR="00936E7A">
        <w:rPr>
          <w:rFonts w:asciiTheme="majorHAnsi" w:hAnsiTheme="majorHAnsi" w:cs="Arial"/>
          <w:noProof/>
          <w:sz w:val="24"/>
          <w:szCs w:val="24"/>
          <w:lang w:val="hr-HR"/>
        </w:rPr>
        <w:t xml:space="preserve"> Hrvatska</w:t>
      </w:r>
    </w:p>
    <w:p w14:paraId="5C9211A9" w14:textId="1852B368" w:rsidR="003F7886" w:rsidRDefault="000958E6" w:rsidP="003F7886">
      <w:pPr>
        <w:jc w:val="both"/>
      </w:pPr>
      <w:r w:rsidRPr="003F7886">
        <w:rPr>
          <w:rFonts w:asciiTheme="majorHAnsi" w:hAnsiTheme="majorHAnsi" w:cs="Arial"/>
          <w:b/>
          <w:noProof/>
          <w:sz w:val="24"/>
          <w:szCs w:val="24"/>
          <w:lang w:val="hr-HR"/>
        </w:rPr>
        <w:t>2. Predmet nabave</w:t>
      </w:r>
      <w:r w:rsidR="0036545F" w:rsidRPr="003F7886">
        <w:rPr>
          <w:rFonts w:asciiTheme="majorHAnsi" w:hAnsiTheme="majorHAnsi" w:cs="Arial"/>
          <w:b/>
          <w:noProof/>
          <w:sz w:val="24"/>
          <w:szCs w:val="24"/>
          <w:lang w:val="hr-HR"/>
        </w:rPr>
        <w:t>:</w:t>
      </w:r>
      <w:r w:rsidR="00470860" w:rsidRPr="003F7886">
        <w:t xml:space="preserve"> </w:t>
      </w:r>
    </w:p>
    <w:p w14:paraId="412DDDB0" w14:textId="078282B6" w:rsidR="006540B5" w:rsidRDefault="001D67A3" w:rsidP="00083581">
      <w:pPr>
        <w:jc w:val="both"/>
        <w:rPr>
          <w:rFonts w:asciiTheme="majorHAnsi" w:hAnsiTheme="majorHAnsi"/>
          <w:b/>
          <w:bCs/>
          <w:sz w:val="24"/>
          <w:szCs w:val="24"/>
          <w:lang w:val="hr-HR"/>
        </w:rPr>
      </w:pPr>
      <w:bookmarkStart w:id="2" w:name="_Hlk77061625"/>
      <w:r>
        <w:rPr>
          <w:rFonts w:asciiTheme="majorHAnsi" w:hAnsiTheme="majorHAnsi"/>
          <w:b/>
          <w:bCs/>
          <w:sz w:val="24"/>
          <w:szCs w:val="24"/>
          <w:lang w:val="hr-HR"/>
        </w:rPr>
        <w:t>Stroj za rezanje presvlačnog materijala</w:t>
      </w:r>
      <w:r w:rsidR="006540B5" w:rsidRPr="006540B5">
        <w:rPr>
          <w:rFonts w:asciiTheme="majorHAnsi" w:hAnsiTheme="majorHAnsi"/>
          <w:b/>
          <w:bCs/>
          <w:sz w:val="24"/>
          <w:szCs w:val="24"/>
          <w:lang w:val="hr-HR"/>
        </w:rPr>
        <w:t xml:space="preserve"> i Edukacija za </w:t>
      </w:r>
      <w:r>
        <w:rPr>
          <w:rFonts w:asciiTheme="majorHAnsi" w:hAnsiTheme="majorHAnsi"/>
          <w:b/>
          <w:bCs/>
          <w:sz w:val="24"/>
          <w:szCs w:val="24"/>
          <w:lang w:val="hr-HR"/>
        </w:rPr>
        <w:t xml:space="preserve">stroj za rezanje presvlačnog materijala </w:t>
      </w:r>
    </w:p>
    <w:p w14:paraId="17ADA732" w14:textId="77777777" w:rsidR="00EE618C" w:rsidRPr="00EE618C" w:rsidRDefault="00EE618C" w:rsidP="00EE618C">
      <w:pPr>
        <w:jc w:val="both"/>
        <w:rPr>
          <w:rFonts w:asciiTheme="majorHAnsi" w:hAnsiTheme="majorHAnsi"/>
          <w:sz w:val="24"/>
          <w:szCs w:val="24"/>
          <w:lang w:val="hr-HR"/>
        </w:rPr>
      </w:pPr>
      <w:r w:rsidRPr="00EE618C">
        <w:rPr>
          <w:rFonts w:asciiTheme="majorHAnsi" w:hAnsiTheme="majorHAnsi"/>
          <w:sz w:val="24"/>
          <w:szCs w:val="24"/>
          <w:lang w:val="hr-HR"/>
        </w:rPr>
        <w:t xml:space="preserve">Stroj za rezanje presvlačnog materijala </w:t>
      </w:r>
    </w:p>
    <w:p w14:paraId="7BF3E361" w14:textId="77777777" w:rsidR="00EE618C" w:rsidRPr="00EE618C" w:rsidRDefault="00EE618C" w:rsidP="00EE618C">
      <w:pPr>
        <w:numPr>
          <w:ilvl w:val="0"/>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 xml:space="preserve">Stroj za rezanje presvlačnog materijala iz role </w:t>
      </w:r>
    </w:p>
    <w:p w14:paraId="5667059C" w14:textId="77777777" w:rsidR="00EE618C" w:rsidRPr="00EE618C" w:rsidRDefault="00EE618C" w:rsidP="00EE618C">
      <w:pPr>
        <w:numPr>
          <w:ilvl w:val="0"/>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Mogućnost rezanja materijala: koža, pamuk, lan, plastične i metalne folije, sintetička vlakna</w:t>
      </w:r>
    </w:p>
    <w:p w14:paraId="494F17CD" w14:textId="77777777" w:rsidR="00EE618C" w:rsidRPr="00EE618C" w:rsidRDefault="00EE618C" w:rsidP="00EE618C">
      <w:pPr>
        <w:numPr>
          <w:ilvl w:val="0"/>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Mogućnost upravljanja strojem putem ekrana osjetljivog na dodir</w:t>
      </w:r>
    </w:p>
    <w:p w14:paraId="7A50DD0D" w14:textId="77777777" w:rsidR="00EE618C" w:rsidRPr="00EE618C" w:rsidRDefault="00EE618C" w:rsidP="00EE618C">
      <w:pPr>
        <w:numPr>
          <w:ilvl w:val="0"/>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Širina role 1.000 mm ili više</w:t>
      </w:r>
    </w:p>
    <w:p w14:paraId="0B3D23CD" w14:textId="77777777" w:rsidR="00EE618C" w:rsidRPr="00EE618C" w:rsidRDefault="00EE618C" w:rsidP="00EE618C">
      <w:pPr>
        <w:numPr>
          <w:ilvl w:val="0"/>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Promjer role 200 mm ili više</w:t>
      </w:r>
    </w:p>
    <w:p w14:paraId="43932E7D" w14:textId="77777777" w:rsidR="00EE618C" w:rsidRPr="00EE618C" w:rsidRDefault="00EE618C" w:rsidP="00EE618C">
      <w:pPr>
        <w:numPr>
          <w:ilvl w:val="0"/>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 xml:space="preserve">Težina role 70 kg ili više </w:t>
      </w:r>
    </w:p>
    <w:p w14:paraId="006B420A" w14:textId="77777777" w:rsidR="00EE618C" w:rsidRPr="00EE618C" w:rsidRDefault="00EE618C" w:rsidP="00EE618C">
      <w:pPr>
        <w:numPr>
          <w:ilvl w:val="0"/>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Broj noževa za rezanje 6 ili više</w:t>
      </w:r>
    </w:p>
    <w:p w14:paraId="2DD117D5" w14:textId="77777777" w:rsidR="00EE618C" w:rsidRPr="00EE618C" w:rsidRDefault="00EE618C" w:rsidP="00EE618C">
      <w:pPr>
        <w:numPr>
          <w:ilvl w:val="0"/>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Brzina rezanja:</w:t>
      </w:r>
    </w:p>
    <w:p w14:paraId="498C0193" w14:textId="77777777" w:rsidR="00EE618C" w:rsidRPr="00EE618C" w:rsidRDefault="00EE618C" w:rsidP="00EE618C">
      <w:pPr>
        <w:numPr>
          <w:ilvl w:val="1"/>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Za materijale širine 500 mm brzina rezanja 25 rezova u minuti ili više</w:t>
      </w:r>
    </w:p>
    <w:p w14:paraId="1B25366A" w14:textId="77777777" w:rsidR="00EE618C" w:rsidRPr="00EE618C" w:rsidRDefault="00EE618C" w:rsidP="00EE618C">
      <w:pPr>
        <w:numPr>
          <w:ilvl w:val="1"/>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Za materijale širine 700 mm brzina rezanja 22 reza u minuti ili više</w:t>
      </w:r>
    </w:p>
    <w:p w14:paraId="7DA53FBE" w14:textId="77777777" w:rsidR="00EE618C" w:rsidRPr="00EE618C" w:rsidRDefault="00EE618C" w:rsidP="00EE618C">
      <w:pPr>
        <w:numPr>
          <w:ilvl w:val="1"/>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Za materijale širine 1.000 mm brzina rezanja 18 rezova u minuti ili više</w:t>
      </w:r>
    </w:p>
    <w:p w14:paraId="478B67EA" w14:textId="77777777" w:rsidR="00EE618C" w:rsidRPr="00EE618C" w:rsidRDefault="00EE618C" w:rsidP="00EE618C">
      <w:pPr>
        <w:numPr>
          <w:ilvl w:val="0"/>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Preciznost rezanja 0,7 mm ili manje</w:t>
      </w:r>
      <w:r w:rsidRPr="00EE618C">
        <w:rPr>
          <w:rFonts w:ascii="Cambria" w:eastAsia="Times New Roman" w:hAnsi="Cambria" w:cs="Times New Roman"/>
          <w:sz w:val="24"/>
          <w:szCs w:val="24"/>
          <w:vertAlign w:val="superscript"/>
          <w:lang w:val="hr-HR"/>
        </w:rPr>
        <w:footnoteReference w:id="1"/>
      </w:r>
    </w:p>
    <w:p w14:paraId="4A1E5AA4" w14:textId="77777777" w:rsidR="00EE618C" w:rsidRPr="00EE618C" w:rsidRDefault="00EE618C" w:rsidP="00EE618C">
      <w:pPr>
        <w:numPr>
          <w:ilvl w:val="0"/>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Stroj se sastoji od sljedećih dijelova:</w:t>
      </w:r>
    </w:p>
    <w:p w14:paraId="09882F3B" w14:textId="77777777" w:rsidR="00EE618C" w:rsidRPr="00EE618C" w:rsidRDefault="00EE618C" w:rsidP="00EE618C">
      <w:pPr>
        <w:numPr>
          <w:ilvl w:val="1"/>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 xml:space="preserve">Dio za odmotavanje </w:t>
      </w:r>
    </w:p>
    <w:p w14:paraId="4888A241" w14:textId="77777777" w:rsidR="00EE618C" w:rsidRPr="00EE618C" w:rsidRDefault="00EE618C" w:rsidP="00EE618C">
      <w:pPr>
        <w:numPr>
          <w:ilvl w:val="1"/>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 xml:space="preserve">Dio za premotavanje </w:t>
      </w:r>
    </w:p>
    <w:p w14:paraId="3CC57DD1" w14:textId="77777777" w:rsidR="00EE618C" w:rsidRPr="00EE618C" w:rsidRDefault="00EE618C" w:rsidP="00EE618C">
      <w:pPr>
        <w:numPr>
          <w:ilvl w:val="2"/>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 xml:space="preserve">Širina role koja se premotava 150 mm ili više </w:t>
      </w:r>
    </w:p>
    <w:p w14:paraId="7F788B78" w14:textId="77777777" w:rsidR="00EE618C" w:rsidRPr="00EE618C" w:rsidRDefault="00EE618C" w:rsidP="00EE618C">
      <w:pPr>
        <w:numPr>
          <w:ilvl w:val="1"/>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Dio za rezanje</w:t>
      </w:r>
    </w:p>
    <w:p w14:paraId="4E8B84E9" w14:textId="77777777" w:rsidR="00EE618C" w:rsidRPr="00EE618C" w:rsidRDefault="00EE618C" w:rsidP="00EE618C">
      <w:pPr>
        <w:numPr>
          <w:ilvl w:val="2"/>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 xml:space="preserve">Mogućnost rotacije noževa za rezanje </w:t>
      </w:r>
    </w:p>
    <w:p w14:paraId="5976C479" w14:textId="77777777" w:rsidR="00EE618C" w:rsidRPr="00EE618C" w:rsidRDefault="00EE618C" w:rsidP="00EE618C">
      <w:pPr>
        <w:numPr>
          <w:ilvl w:val="2"/>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 xml:space="preserve">Mogućnost podešavanja noževa za rezanje putem digitalnog zaslona </w:t>
      </w:r>
    </w:p>
    <w:p w14:paraId="3C5C2A07" w14:textId="77777777" w:rsidR="00EE618C" w:rsidRPr="00EE618C" w:rsidRDefault="00EE618C" w:rsidP="00EE618C">
      <w:pPr>
        <w:numPr>
          <w:ilvl w:val="2"/>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 xml:space="preserve">Uključeni valjci za ispravljanje papira prilikom rezanja </w:t>
      </w:r>
    </w:p>
    <w:p w14:paraId="36C520BD" w14:textId="77777777" w:rsidR="00EE618C" w:rsidRPr="00EE618C" w:rsidRDefault="00EE618C" w:rsidP="00EE618C">
      <w:pPr>
        <w:numPr>
          <w:ilvl w:val="2"/>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 xml:space="preserve">Mogućnost postavljanja širine poprečnog rezanja putem digitalnog zaslona </w:t>
      </w:r>
    </w:p>
    <w:p w14:paraId="4385D677" w14:textId="77777777" w:rsidR="00EE618C" w:rsidRPr="00EE618C" w:rsidRDefault="00EE618C" w:rsidP="00EE618C">
      <w:pPr>
        <w:numPr>
          <w:ilvl w:val="1"/>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 xml:space="preserve">Dio za slaganje </w:t>
      </w:r>
    </w:p>
    <w:p w14:paraId="00816AFA" w14:textId="77777777" w:rsidR="00EE618C" w:rsidRPr="00EE618C" w:rsidRDefault="00EE618C" w:rsidP="00EE618C">
      <w:pPr>
        <w:numPr>
          <w:ilvl w:val="2"/>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 xml:space="preserve">Uključen brojač komada </w:t>
      </w:r>
    </w:p>
    <w:p w14:paraId="7FF1A0D4" w14:textId="77777777" w:rsidR="00EE618C" w:rsidRPr="00EE618C" w:rsidRDefault="00EE618C" w:rsidP="00EE618C">
      <w:pPr>
        <w:numPr>
          <w:ilvl w:val="2"/>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 xml:space="preserve">Uključen stol za manipulaciju izrezanim materijalom  </w:t>
      </w:r>
    </w:p>
    <w:p w14:paraId="73B3E511" w14:textId="77777777" w:rsidR="00EE618C" w:rsidRPr="00EE618C" w:rsidRDefault="00EE618C" w:rsidP="00EE618C">
      <w:pPr>
        <w:numPr>
          <w:ilvl w:val="2"/>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lastRenderedPageBreak/>
        <w:t xml:space="preserve">Duljina stola 1.300 mm ili više </w:t>
      </w:r>
    </w:p>
    <w:p w14:paraId="5767B2E3" w14:textId="77777777" w:rsidR="00EE618C" w:rsidRPr="00EE618C" w:rsidRDefault="00EE618C" w:rsidP="00EE618C">
      <w:pPr>
        <w:numPr>
          <w:ilvl w:val="2"/>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Sigurnosni sustav u obliku svjetlosnog snopa koji zaustavlja kretanje stroja u slučaju prekida svjetlosnog snopa, odnosno u slučaju potencijalne opasnosti</w:t>
      </w:r>
    </w:p>
    <w:p w14:paraId="40469617" w14:textId="77777777" w:rsidR="00EE618C" w:rsidRPr="00EE618C" w:rsidRDefault="00EE618C" w:rsidP="00EE618C">
      <w:pPr>
        <w:numPr>
          <w:ilvl w:val="2"/>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Uključen ventilator za zaštitu operatera od krhotina i prašine prilikom rezanja</w:t>
      </w:r>
    </w:p>
    <w:p w14:paraId="6EF8D236" w14:textId="02AE8F07" w:rsidR="00EE618C" w:rsidRDefault="00EE618C" w:rsidP="00EE618C">
      <w:pPr>
        <w:numPr>
          <w:ilvl w:val="2"/>
          <w:numId w:val="25"/>
        </w:numPr>
        <w:contextualSpacing/>
        <w:jc w:val="both"/>
        <w:rPr>
          <w:rFonts w:ascii="Cambria" w:eastAsia="Times New Roman" w:hAnsi="Cambria" w:cs="Times New Roman"/>
          <w:sz w:val="24"/>
          <w:szCs w:val="24"/>
          <w:lang w:val="hr-HR"/>
        </w:rPr>
      </w:pPr>
      <w:r w:rsidRPr="00EE618C">
        <w:rPr>
          <w:rFonts w:ascii="Cambria" w:eastAsia="Times New Roman" w:hAnsi="Cambria" w:cs="Times New Roman"/>
          <w:sz w:val="24"/>
          <w:szCs w:val="24"/>
          <w:lang w:val="hr-HR"/>
        </w:rPr>
        <w:t>Uključena antistatička šipka</w:t>
      </w:r>
      <w:r w:rsidRPr="00EE618C">
        <w:rPr>
          <w:vertAlign w:val="superscript"/>
        </w:rPr>
        <w:footnoteReference w:id="2"/>
      </w:r>
    </w:p>
    <w:p w14:paraId="7DB1BB2F" w14:textId="77777777" w:rsidR="00EE618C" w:rsidRPr="00EE618C" w:rsidRDefault="00EE618C" w:rsidP="00EE618C">
      <w:pPr>
        <w:ind w:left="2160"/>
        <w:contextualSpacing/>
        <w:jc w:val="both"/>
        <w:rPr>
          <w:rFonts w:ascii="Cambria" w:eastAsia="Times New Roman" w:hAnsi="Cambria" w:cs="Times New Roman"/>
          <w:sz w:val="24"/>
          <w:szCs w:val="24"/>
          <w:lang w:val="hr-HR"/>
        </w:rPr>
      </w:pPr>
    </w:p>
    <w:p w14:paraId="5AA543FF" w14:textId="77777777" w:rsidR="00EE618C" w:rsidRPr="00EE618C" w:rsidRDefault="00EE618C" w:rsidP="00EE618C">
      <w:pPr>
        <w:jc w:val="both"/>
        <w:rPr>
          <w:rFonts w:asciiTheme="majorHAnsi" w:hAnsiTheme="majorHAnsi"/>
          <w:sz w:val="24"/>
          <w:szCs w:val="24"/>
          <w:lang w:val="hr-HR"/>
        </w:rPr>
      </w:pPr>
      <w:r w:rsidRPr="00EE618C">
        <w:rPr>
          <w:rFonts w:asciiTheme="majorHAnsi" w:hAnsiTheme="majorHAnsi"/>
          <w:sz w:val="24"/>
          <w:szCs w:val="24"/>
          <w:lang w:val="hr-HR"/>
        </w:rPr>
        <w:t xml:space="preserve">Edukacija 6 zaposlenika u trajanju od 30 sati za korištenje stroja za rezanje presvlačnog materijala </w:t>
      </w:r>
    </w:p>
    <w:p w14:paraId="7891019C" w14:textId="77777777" w:rsidR="00DF0117" w:rsidRDefault="00DF0117" w:rsidP="00DF0117">
      <w:pPr>
        <w:contextualSpacing/>
        <w:jc w:val="both"/>
        <w:rPr>
          <w:rFonts w:asciiTheme="majorHAnsi" w:hAnsiTheme="majorHAnsi" w:cs="Arial"/>
          <w:noProof/>
          <w:sz w:val="24"/>
          <w:szCs w:val="24"/>
          <w:lang w:val="hr-HR"/>
        </w:rPr>
      </w:pPr>
    </w:p>
    <w:p w14:paraId="7482158E" w14:textId="6DF7C810" w:rsidR="00724668" w:rsidRPr="00DF0117" w:rsidRDefault="00724668" w:rsidP="00DF0117">
      <w:pPr>
        <w:contextualSpacing/>
        <w:jc w:val="both"/>
        <w:rPr>
          <w:rFonts w:asciiTheme="majorHAnsi" w:hAnsiTheme="majorHAnsi"/>
          <w:sz w:val="24"/>
          <w:szCs w:val="24"/>
          <w:lang w:val="hr-HR"/>
        </w:rPr>
      </w:pPr>
      <w:r w:rsidRPr="00DF0117">
        <w:rPr>
          <w:rFonts w:asciiTheme="majorHAnsi" w:hAnsiTheme="majorHAnsi" w:cs="Arial"/>
          <w:noProof/>
          <w:sz w:val="24"/>
          <w:szCs w:val="24"/>
          <w:lang w:val="hr-HR"/>
        </w:rPr>
        <w:t>Dobavljač potvrđuje da nudi predmet nabave navedenih tehničkih specifikacija (</w:t>
      </w:r>
      <w:r w:rsidRPr="00A54D57">
        <w:rPr>
          <w:rFonts w:asciiTheme="majorHAnsi" w:hAnsiTheme="majorHAnsi" w:cs="Arial"/>
          <w:b/>
          <w:bCs/>
          <w:noProof/>
          <w:sz w:val="24"/>
          <w:szCs w:val="24"/>
          <w:lang w:val="hr-HR"/>
        </w:rPr>
        <w:t>molimo zaokružiti</w:t>
      </w:r>
      <w:r w:rsidRPr="00DF0117">
        <w:rPr>
          <w:rFonts w:asciiTheme="majorHAnsi" w:hAnsiTheme="majorHAnsi" w:cs="Arial"/>
          <w:noProof/>
          <w:sz w:val="24"/>
          <w:szCs w:val="24"/>
          <w:lang w:val="hr-HR"/>
        </w:rPr>
        <w:t>):</w:t>
      </w:r>
    </w:p>
    <w:p w14:paraId="0C7C663C" w14:textId="646D5EA3" w:rsidR="00BE5E19" w:rsidRPr="00487BEE" w:rsidRDefault="00724668" w:rsidP="00487BEE">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bookmarkEnd w:id="2"/>
    <w:p w14:paraId="5E47BF68" w14:textId="58B748EF" w:rsidR="00487BEE" w:rsidRDefault="00445CAC" w:rsidP="00DA7D27">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sidR="00596EB8">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sidR="0036545F">
        <w:rPr>
          <w:rFonts w:asciiTheme="majorHAnsi" w:hAnsiTheme="majorHAnsi" w:cs="Arial"/>
          <w:noProof/>
          <w:sz w:val="24"/>
          <w:szCs w:val="24"/>
          <w:lang w:val="hr-HR"/>
        </w:rPr>
        <w:t>.</w:t>
      </w:r>
      <w:r w:rsidR="00BE5E19">
        <w:rPr>
          <w:rFonts w:asciiTheme="majorHAnsi" w:hAnsiTheme="majorHAnsi" w:cs="Arial"/>
          <w:noProof/>
          <w:sz w:val="24"/>
          <w:szCs w:val="24"/>
          <w:lang w:val="hr-HR"/>
        </w:rPr>
        <w:t xml:space="preserve"> </w:t>
      </w:r>
    </w:p>
    <w:p w14:paraId="60AD1AF5" w14:textId="4232295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83344E" w:rsidRPr="00D143A5">
        <w:rPr>
          <w:rFonts w:asciiTheme="majorHAnsi" w:hAnsiTheme="majorHAnsi" w:cs="Arial"/>
          <w:b/>
          <w:noProof/>
          <w:sz w:val="24"/>
          <w:szCs w:val="24"/>
          <w:lang w:val="hr-HR"/>
        </w:rPr>
        <w:t>Ponuditelj</w:t>
      </w:r>
      <w:r w:rsidRPr="00D143A5">
        <w:rPr>
          <w:rFonts w:asciiTheme="majorHAnsi" w:hAnsiTheme="majorHAnsi" w:cs="Arial"/>
          <w:b/>
          <w:noProof/>
          <w:sz w:val="24"/>
          <w:szCs w:val="24"/>
          <w:lang w:val="hr-HR"/>
        </w:rPr>
        <w:t>:</w:t>
      </w:r>
    </w:p>
    <w:p w14:paraId="6BF00F5B" w14:textId="77777777" w:rsidR="00AA5019" w:rsidRDefault="00AA5019" w:rsidP="00AA5019">
      <w:pPr>
        <w:pStyle w:val="ListParagraph"/>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Ime i prezime ovlaštene osobe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7389F48A" w14:textId="77777777" w:rsidR="00B8267B" w:rsidRPr="00B8267B" w:rsidRDefault="00B8267B" w:rsidP="00B8267B">
      <w:pPr>
        <w:spacing w:after="0" w:line="360" w:lineRule="auto"/>
        <w:rPr>
          <w:rFonts w:asciiTheme="majorHAnsi" w:hAnsiTheme="majorHAnsi" w:cs="Arial"/>
          <w:noProof/>
          <w:sz w:val="24"/>
          <w:szCs w:val="24"/>
          <w:lang w:val="hr-HR"/>
        </w:rPr>
      </w:pPr>
    </w:p>
    <w:p w14:paraId="0E775449" w14:textId="1127E2BD"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Opći podaci o </w:t>
      </w:r>
      <w:r w:rsidR="0083344E" w:rsidRPr="00D143A5">
        <w:rPr>
          <w:rFonts w:asciiTheme="majorHAnsi" w:hAnsiTheme="majorHAnsi" w:cs="Arial"/>
          <w:b/>
          <w:noProof/>
          <w:sz w:val="24"/>
          <w:szCs w:val="24"/>
          <w:lang w:val="hr-HR"/>
        </w:rPr>
        <w:t>Ponuditelju</w:t>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ListParagraph"/>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ListParagraph"/>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77777777" w:rsidR="00AA5019" w:rsidRPr="00D143A5" w:rsidRDefault="00A34701"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21AE9D83" w14:textId="2BF2AADA" w:rsidR="00042C3D" w:rsidRPr="00EE618C" w:rsidRDefault="00AA5019" w:rsidP="00634D99">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00D5AB2E" w14:textId="49D7CC44"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lastRenderedPageBreak/>
        <w:t>5. Cijena ponude:</w:t>
      </w:r>
    </w:p>
    <w:p w14:paraId="5F2E2C5C" w14:textId="40F4BD74" w:rsidR="006540B5" w:rsidRDefault="001D67A3" w:rsidP="0036545F">
      <w:pPr>
        <w:jc w:val="both"/>
        <w:rPr>
          <w:rFonts w:asciiTheme="majorHAnsi" w:hAnsiTheme="majorHAnsi" w:cs="Arial"/>
          <w:noProof/>
          <w:sz w:val="24"/>
          <w:szCs w:val="24"/>
          <w:lang w:val="hr-HR"/>
        </w:rPr>
      </w:pPr>
      <w:r>
        <w:rPr>
          <w:rFonts w:asciiTheme="majorHAnsi" w:hAnsiTheme="majorHAnsi" w:cs="Arial"/>
          <w:noProof/>
          <w:sz w:val="24"/>
          <w:szCs w:val="24"/>
          <w:lang w:val="hr-HR"/>
        </w:rPr>
        <w:t>Stroj za rezanje presvlačnog materijala</w:t>
      </w:r>
      <w:r w:rsidR="006540B5" w:rsidRPr="006540B5">
        <w:rPr>
          <w:rFonts w:asciiTheme="majorHAnsi" w:hAnsiTheme="majorHAnsi" w:cs="Arial"/>
          <w:noProof/>
          <w:sz w:val="24"/>
          <w:szCs w:val="24"/>
          <w:lang w:val="hr-HR"/>
        </w:rPr>
        <w:t xml:space="preserve"> i </w:t>
      </w:r>
      <w:r w:rsidR="006540B5">
        <w:rPr>
          <w:rFonts w:asciiTheme="majorHAnsi" w:hAnsiTheme="majorHAnsi" w:cs="Arial"/>
          <w:noProof/>
          <w:sz w:val="24"/>
          <w:szCs w:val="24"/>
          <w:lang w:val="hr-HR"/>
        </w:rPr>
        <w:t>e</w:t>
      </w:r>
      <w:r w:rsidR="006540B5" w:rsidRPr="006540B5">
        <w:rPr>
          <w:rFonts w:asciiTheme="majorHAnsi" w:hAnsiTheme="majorHAnsi" w:cs="Arial"/>
          <w:noProof/>
          <w:sz w:val="24"/>
          <w:szCs w:val="24"/>
          <w:lang w:val="hr-HR"/>
        </w:rPr>
        <w:t>dukacija za</w:t>
      </w:r>
      <w:r>
        <w:rPr>
          <w:rFonts w:asciiTheme="majorHAnsi" w:hAnsiTheme="majorHAnsi" w:cs="Arial"/>
          <w:noProof/>
          <w:sz w:val="24"/>
          <w:szCs w:val="24"/>
          <w:lang w:val="hr-HR"/>
        </w:rPr>
        <w:t xml:space="preserve"> stroj za rezanje presvlačnog materijala</w:t>
      </w:r>
    </w:p>
    <w:p w14:paraId="5206B58E" w14:textId="21EE66B2" w:rsidR="00591110" w:rsidRDefault="00B76E99" w:rsidP="0036545F">
      <w:pPr>
        <w:jc w:val="both"/>
        <w:rPr>
          <w:rFonts w:asciiTheme="majorHAnsi" w:hAnsiTheme="majorHAnsi" w:cs="Arial"/>
          <w:noProof/>
          <w:sz w:val="24"/>
          <w:szCs w:val="24"/>
          <w:lang w:val="hr-HR"/>
        </w:rPr>
      </w:pPr>
      <w:r w:rsidRPr="003F7886">
        <w:rPr>
          <w:rFonts w:asciiTheme="majorHAnsi" w:hAnsiTheme="majorHAnsi" w:cs="Arial"/>
          <w:noProof/>
          <w:sz w:val="24"/>
          <w:szCs w:val="24"/>
          <w:lang w:val="hr-HR"/>
        </w:rPr>
        <w:t>Ukupna cijena ponude bez PDV-a: ........................................................... (brojkama)</w:t>
      </w:r>
    </w:p>
    <w:p w14:paraId="51E67196" w14:textId="77777777" w:rsidR="006540B5" w:rsidRPr="00083581" w:rsidRDefault="006540B5" w:rsidP="0036545F">
      <w:pPr>
        <w:jc w:val="both"/>
        <w:rPr>
          <w:rFonts w:asciiTheme="majorHAnsi" w:hAnsiTheme="majorHAnsi" w:cs="Arial"/>
          <w:noProof/>
          <w:sz w:val="24"/>
          <w:szCs w:val="24"/>
          <w:lang w:val="hr-HR"/>
        </w:rPr>
      </w:pPr>
    </w:p>
    <w:p w14:paraId="17E6E940" w14:textId="2AC7A4B1" w:rsidR="002C7442" w:rsidRDefault="00D17504" w:rsidP="0036545F">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5C7B15" w:rsidRPr="00D143A5">
        <w:rPr>
          <w:rFonts w:asciiTheme="majorHAnsi" w:hAnsiTheme="majorHAnsi" w:cs="Arial"/>
          <w:b/>
          <w:noProof/>
          <w:sz w:val="24"/>
          <w:szCs w:val="24"/>
          <w:lang w:val="hr-HR"/>
        </w:rPr>
        <w:t>. Jamstveni rok</w:t>
      </w:r>
      <w:r w:rsidR="00FD7EB7">
        <w:rPr>
          <w:rFonts w:asciiTheme="majorHAnsi" w:hAnsiTheme="majorHAnsi" w:cs="Arial"/>
          <w:b/>
          <w:noProof/>
          <w:sz w:val="24"/>
          <w:szCs w:val="24"/>
          <w:lang w:val="hr-HR"/>
        </w:rPr>
        <w:t xml:space="preserve"> (u mjesecima)</w:t>
      </w:r>
      <w:r w:rsidR="00AD57D2">
        <w:rPr>
          <w:rFonts w:asciiTheme="majorHAnsi" w:hAnsiTheme="majorHAnsi" w:cs="Arial"/>
          <w:b/>
          <w:noProof/>
          <w:sz w:val="24"/>
          <w:szCs w:val="24"/>
          <w:lang w:val="hr-HR"/>
        </w:rPr>
        <w:t>:</w:t>
      </w:r>
    </w:p>
    <w:p w14:paraId="563414D8" w14:textId="3230C426" w:rsidR="00B76E99" w:rsidRDefault="00B76E99" w:rsidP="00B23F41">
      <w:pPr>
        <w:jc w:val="both"/>
        <w:rPr>
          <w:rFonts w:asciiTheme="majorHAnsi" w:hAnsiTheme="majorHAnsi" w:cs="Arial"/>
          <w:bCs/>
          <w:noProof/>
          <w:sz w:val="24"/>
          <w:szCs w:val="24"/>
          <w:lang w:val="hr-HR"/>
        </w:rPr>
      </w:pPr>
      <w:r w:rsidRPr="00B23F41">
        <w:rPr>
          <w:rFonts w:asciiTheme="majorHAnsi" w:hAnsiTheme="majorHAnsi" w:cs="Arial"/>
          <w:bCs/>
          <w:noProof/>
          <w:sz w:val="24"/>
          <w:szCs w:val="24"/>
          <w:lang w:val="hr-HR"/>
        </w:rPr>
        <w:t>………………………………………….</w:t>
      </w:r>
    </w:p>
    <w:p w14:paraId="1897AC6D" w14:textId="77777777" w:rsidR="00B23F41" w:rsidRPr="00B23F41" w:rsidRDefault="00B23F41" w:rsidP="00B23F41">
      <w:pPr>
        <w:jc w:val="both"/>
        <w:rPr>
          <w:rFonts w:asciiTheme="majorHAnsi" w:hAnsiTheme="majorHAnsi" w:cs="Arial"/>
          <w:bCs/>
          <w:noProof/>
          <w:sz w:val="24"/>
          <w:szCs w:val="24"/>
          <w:lang w:val="hr-HR"/>
        </w:rPr>
      </w:pPr>
    </w:p>
    <w:p w14:paraId="441598D3" w14:textId="007498C5" w:rsidR="00AA5019" w:rsidRDefault="00D17504" w:rsidP="00AA5019">
      <w:pPr>
        <w:jc w:val="both"/>
        <w:rPr>
          <w:rFonts w:asciiTheme="majorHAnsi" w:hAnsiTheme="majorHAnsi" w:cs="Arial"/>
          <w:noProof/>
          <w:sz w:val="24"/>
          <w:szCs w:val="24"/>
          <w:lang w:val="hr-HR"/>
        </w:rPr>
      </w:pPr>
      <w:r>
        <w:rPr>
          <w:rFonts w:asciiTheme="majorHAnsi" w:hAnsiTheme="majorHAnsi" w:cs="Arial"/>
          <w:b/>
          <w:noProof/>
          <w:sz w:val="24"/>
          <w:szCs w:val="24"/>
          <w:lang w:val="hr-HR"/>
        </w:rPr>
        <w:t xml:space="preserve">7. </w:t>
      </w:r>
      <w:r w:rsidRPr="00D143A5">
        <w:rPr>
          <w:rFonts w:asciiTheme="majorHAnsi" w:hAnsiTheme="majorHAnsi" w:cs="Arial"/>
          <w:b/>
          <w:noProof/>
          <w:sz w:val="24"/>
          <w:szCs w:val="24"/>
          <w:lang w:val="hr-HR"/>
        </w:rPr>
        <w:t>Rok valjanosti ponude (</w:t>
      </w:r>
      <w:r w:rsidRPr="00F8064C">
        <w:rPr>
          <w:rFonts w:asciiTheme="majorHAnsi" w:hAnsiTheme="majorHAnsi" w:cs="Arial"/>
          <w:b/>
          <w:noProof/>
          <w:sz w:val="24"/>
          <w:szCs w:val="24"/>
          <w:lang w:val="hr-HR"/>
        </w:rPr>
        <w:t>minimalno 90 dana)</w:t>
      </w:r>
      <w:r w:rsidRPr="00F8064C">
        <w:rPr>
          <w:rFonts w:asciiTheme="majorHAnsi" w:hAnsiTheme="majorHAnsi" w:cs="Arial"/>
          <w:noProof/>
          <w:sz w:val="24"/>
          <w:szCs w:val="24"/>
          <w:lang w:val="hr-HR"/>
        </w:rPr>
        <w:t>....................................</w:t>
      </w:r>
    </w:p>
    <w:p w14:paraId="1415794A" w14:textId="77777777" w:rsidR="00083581" w:rsidRPr="00D143A5" w:rsidRDefault="00083581" w:rsidP="00AA5019">
      <w:pPr>
        <w:jc w:val="both"/>
        <w:rPr>
          <w:rFonts w:asciiTheme="majorHAnsi" w:hAnsiTheme="majorHAnsi" w:cs="Arial"/>
          <w:noProof/>
          <w:sz w:val="24"/>
          <w:szCs w:val="24"/>
          <w:lang w:val="hr-HR"/>
        </w:rPr>
      </w:pPr>
    </w:p>
    <w:p w14:paraId="4EBD08F9" w14:textId="77777777" w:rsidR="001E58D7" w:rsidRPr="00D143A5" w:rsidRDefault="001E58D7" w:rsidP="001E58D7">
      <w:pPr>
        <w:pStyle w:val="ListParagraph"/>
        <w:ind w:left="0"/>
        <w:jc w:val="both"/>
        <w:rPr>
          <w:rFonts w:asciiTheme="majorHAnsi" w:hAnsiTheme="majorHAnsi" w:cs="Arial"/>
          <w:noProof/>
          <w:sz w:val="24"/>
          <w:szCs w:val="24"/>
          <w:lang w:val="hr-HR"/>
        </w:rPr>
      </w:pPr>
      <w:bookmarkStart w:id="3" w:name="_Toc8809428"/>
      <w:r>
        <w:rPr>
          <w:rFonts w:asciiTheme="majorHAnsi" w:hAnsiTheme="majorHAnsi" w:cs="Arial"/>
          <w:b/>
          <w:noProof/>
          <w:sz w:val="24"/>
          <w:szCs w:val="24"/>
          <w:lang w:val="hr-HR"/>
        </w:rPr>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podizvoditelja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450E0B41" w14:textId="77777777" w:rsidR="001E58D7" w:rsidRDefault="001E58D7" w:rsidP="001E58D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08E10D40" w14:textId="77777777" w:rsidR="00596EB8" w:rsidRPr="00D143A5" w:rsidRDefault="00596EB8" w:rsidP="00596EB8">
      <w:pPr>
        <w:jc w:val="both"/>
        <w:rPr>
          <w:rFonts w:asciiTheme="majorHAnsi" w:hAnsiTheme="majorHAnsi" w:cs="Arial"/>
          <w:noProof/>
          <w:sz w:val="24"/>
          <w:szCs w:val="24"/>
          <w:lang w:val="hr-HR"/>
        </w:rPr>
      </w:pPr>
    </w:p>
    <w:p w14:paraId="3CC60167" w14:textId="097E9ABF"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FC1E79">
        <w:rPr>
          <w:rFonts w:asciiTheme="majorHAnsi" w:hAnsiTheme="majorHAnsi" w:cs="Arial"/>
          <w:noProof/>
          <w:sz w:val="24"/>
          <w:szCs w:val="24"/>
          <w:lang w:val="hr-HR"/>
        </w:rPr>
        <w:t>Pozivu na dostavu ponuda</w:t>
      </w:r>
      <w:r w:rsidRPr="00D143A5">
        <w:rPr>
          <w:rFonts w:asciiTheme="majorHAnsi" w:hAnsiTheme="majorHAnsi" w:cs="Arial"/>
          <w:noProof/>
          <w:sz w:val="24"/>
          <w:szCs w:val="24"/>
          <w:lang w:val="hr-HR"/>
        </w:rPr>
        <w:t>.</w:t>
      </w:r>
    </w:p>
    <w:p w14:paraId="4FB4A141" w14:textId="77777777" w:rsidR="00FD18C6" w:rsidRDefault="00FD18C6" w:rsidP="00596EB8">
      <w:pPr>
        <w:jc w:val="both"/>
        <w:rPr>
          <w:rFonts w:asciiTheme="majorHAnsi" w:hAnsiTheme="majorHAnsi" w:cs="Arial"/>
          <w:noProof/>
          <w:sz w:val="24"/>
          <w:szCs w:val="24"/>
          <w:lang w:val="hr-HR"/>
        </w:rPr>
      </w:pPr>
    </w:p>
    <w:p w14:paraId="5E6BF548" w14:textId="77777777" w:rsidR="00FD18C6" w:rsidRDefault="00FD18C6" w:rsidP="00596EB8">
      <w:pPr>
        <w:jc w:val="both"/>
        <w:rPr>
          <w:rFonts w:asciiTheme="majorHAnsi" w:hAnsiTheme="majorHAnsi" w:cs="Arial"/>
          <w:noProof/>
          <w:sz w:val="24"/>
          <w:szCs w:val="24"/>
          <w:lang w:val="hr-HR"/>
        </w:rPr>
      </w:pPr>
    </w:p>
    <w:p w14:paraId="1D04E7F3" w14:textId="5F9B2875"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60431B1C" w14:textId="77777777" w:rsidR="00596EB8" w:rsidRPr="00D143A5" w:rsidRDefault="00596EB8" w:rsidP="00596EB8">
      <w:pPr>
        <w:jc w:val="both"/>
        <w:rPr>
          <w:rFonts w:asciiTheme="majorHAnsi" w:hAnsiTheme="majorHAnsi" w:cs="Arial"/>
          <w:noProof/>
          <w:sz w:val="24"/>
          <w:szCs w:val="24"/>
          <w:lang w:val="hr-HR"/>
        </w:rPr>
      </w:pPr>
    </w:p>
    <w:p w14:paraId="3E4F409F" w14:textId="1E4BCADF" w:rsidR="00596EB8"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5CB280C9" w14:textId="77777777" w:rsidR="005D4A1C" w:rsidRPr="00D143A5" w:rsidRDefault="005D4A1C" w:rsidP="00596EB8">
      <w:pPr>
        <w:jc w:val="both"/>
        <w:rPr>
          <w:rFonts w:asciiTheme="majorHAnsi" w:hAnsiTheme="majorHAnsi" w:cs="Arial"/>
          <w:noProof/>
          <w:sz w:val="24"/>
          <w:szCs w:val="24"/>
          <w:lang w:val="hr-HR"/>
        </w:rPr>
      </w:pP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77777777"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7D97966B" w14:textId="77777777" w:rsidR="00B52E2D" w:rsidRDefault="00596EB8"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10B7460"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F326488" w14:textId="77777777" w:rsidR="00B52E2D" w:rsidRPr="00D143A5" w:rsidRDefault="00B52E2D" w:rsidP="00B52E2D">
      <w:pPr>
        <w:pStyle w:val="Heading1"/>
        <w:jc w:val="center"/>
        <w:rPr>
          <w:noProof/>
        </w:rPr>
      </w:pPr>
      <w:bookmarkStart w:id="4" w:name="_Toc18940032"/>
      <w:r w:rsidRPr="00F6576B">
        <w:rPr>
          <w:noProof/>
        </w:rPr>
        <w:lastRenderedPageBreak/>
        <w:t>PRILOG</w:t>
      </w:r>
      <w:r w:rsidRPr="00D143A5">
        <w:rPr>
          <w:noProof/>
        </w:rPr>
        <w:t xml:space="preserve"> 2. Troškovnik</w:t>
      </w:r>
      <w:bookmarkEnd w:id="4"/>
    </w:p>
    <w:p w14:paraId="4B47BB9A" w14:textId="77777777" w:rsidR="00B52E2D" w:rsidRDefault="00B52E2D" w:rsidP="00B52E2D">
      <w:pPr>
        <w:spacing w:after="0"/>
        <w:jc w:val="both"/>
        <w:rPr>
          <w:rFonts w:asciiTheme="majorHAnsi" w:hAnsiTheme="majorHAnsi" w:cs="Arial"/>
          <w:noProof/>
          <w:sz w:val="24"/>
          <w:szCs w:val="24"/>
          <w:lang w:val="hr-HR"/>
        </w:rPr>
      </w:pPr>
    </w:p>
    <w:p w14:paraId="19F4E913"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639E477B"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1B2B6937" w14:textId="5D6CC8B0" w:rsidR="006540B5" w:rsidRPr="00C2794A" w:rsidRDefault="00B52E2D" w:rsidP="005E1FDA">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w:t>
      </w:r>
    </w:p>
    <w:p w14:paraId="575DE9CE" w14:textId="7C033AA2" w:rsidR="00544A71" w:rsidRPr="006540B5" w:rsidRDefault="001D67A3" w:rsidP="006540B5">
      <w:pPr>
        <w:jc w:val="both"/>
        <w:rPr>
          <w:rFonts w:asciiTheme="majorHAnsi" w:hAnsiTheme="majorHAnsi" w:cs="Arial"/>
          <w:noProof/>
          <w:sz w:val="24"/>
          <w:szCs w:val="24"/>
          <w:lang w:val="hr-HR"/>
        </w:rPr>
      </w:pPr>
      <w:r>
        <w:rPr>
          <w:rFonts w:asciiTheme="majorHAnsi" w:hAnsiTheme="majorHAnsi" w:cs="Arial"/>
          <w:noProof/>
          <w:sz w:val="24"/>
          <w:szCs w:val="24"/>
          <w:lang w:val="hr-HR"/>
        </w:rPr>
        <w:t>Stroj za rezanje presvlačnog materijala</w:t>
      </w:r>
      <w:r w:rsidR="006540B5" w:rsidRPr="006540B5">
        <w:rPr>
          <w:rFonts w:asciiTheme="majorHAnsi" w:hAnsiTheme="majorHAnsi" w:cs="Arial"/>
          <w:noProof/>
          <w:sz w:val="24"/>
          <w:szCs w:val="24"/>
          <w:lang w:val="hr-HR"/>
        </w:rPr>
        <w:t xml:space="preserve"> i </w:t>
      </w:r>
      <w:r w:rsidR="006540B5">
        <w:rPr>
          <w:rFonts w:asciiTheme="majorHAnsi" w:hAnsiTheme="majorHAnsi" w:cs="Arial"/>
          <w:noProof/>
          <w:sz w:val="24"/>
          <w:szCs w:val="24"/>
          <w:lang w:val="hr-HR"/>
        </w:rPr>
        <w:t>e</w:t>
      </w:r>
      <w:r w:rsidR="006540B5" w:rsidRPr="006540B5">
        <w:rPr>
          <w:rFonts w:asciiTheme="majorHAnsi" w:hAnsiTheme="majorHAnsi" w:cs="Arial"/>
          <w:noProof/>
          <w:sz w:val="24"/>
          <w:szCs w:val="24"/>
          <w:lang w:val="hr-HR"/>
        </w:rPr>
        <w:t xml:space="preserve">dukacija za </w:t>
      </w:r>
      <w:r>
        <w:rPr>
          <w:rFonts w:asciiTheme="majorHAnsi" w:hAnsiTheme="majorHAnsi" w:cs="Arial"/>
          <w:noProof/>
          <w:sz w:val="24"/>
          <w:szCs w:val="24"/>
          <w:lang w:val="hr-HR"/>
        </w:rPr>
        <w:t xml:space="preserve">stroj za rezanje presvlačnog materijala </w:t>
      </w:r>
    </w:p>
    <w:tbl>
      <w:tblPr>
        <w:tblW w:w="8600" w:type="dxa"/>
        <w:tblInd w:w="118" w:type="dxa"/>
        <w:tblLook w:val="04A0" w:firstRow="1" w:lastRow="0" w:firstColumn="1" w:lastColumn="0" w:noHBand="0" w:noVBand="1"/>
      </w:tblPr>
      <w:tblGrid>
        <w:gridCol w:w="1131"/>
        <w:gridCol w:w="3574"/>
        <w:gridCol w:w="2412"/>
        <w:gridCol w:w="1483"/>
      </w:tblGrid>
      <w:tr w:rsidR="0044111F" w:rsidRPr="0044111F" w14:paraId="4016250C" w14:textId="77777777" w:rsidTr="0044111F">
        <w:trPr>
          <w:trHeight w:val="645"/>
        </w:trPr>
        <w:tc>
          <w:tcPr>
            <w:tcW w:w="1140" w:type="dxa"/>
            <w:tcBorders>
              <w:top w:val="single" w:sz="8" w:space="0" w:color="auto"/>
              <w:left w:val="single" w:sz="8" w:space="0" w:color="auto"/>
              <w:bottom w:val="nil"/>
              <w:right w:val="single" w:sz="4" w:space="0" w:color="auto"/>
            </w:tcBorders>
            <w:shd w:val="clear" w:color="000000" w:fill="FFFFFF"/>
            <w:vAlign w:val="center"/>
            <w:hideMark/>
          </w:tcPr>
          <w:p w14:paraId="05380456"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REDNI BROJ</w:t>
            </w:r>
          </w:p>
        </w:tc>
        <w:tc>
          <w:tcPr>
            <w:tcW w:w="3640" w:type="dxa"/>
            <w:tcBorders>
              <w:top w:val="single" w:sz="8" w:space="0" w:color="auto"/>
              <w:left w:val="nil"/>
              <w:bottom w:val="nil"/>
              <w:right w:val="single" w:sz="4" w:space="0" w:color="auto"/>
            </w:tcBorders>
            <w:shd w:val="clear" w:color="000000" w:fill="FFFFFF"/>
            <w:vAlign w:val="center"/>
            <w:hideMark/>
          </w:tcPr>
          <w:p w14:paraId="510B0C24"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STAVKA PROCJENE KVALITETE</w:t>
            </w:r>
          </w:p>
        </w:tc>
        <w:tc>
          <w:tcPr>
            <w:tcW w:w="2440" w:type="dxa"/>
            <w:tcBorders>
              <w:top w:val="single" w:sz="8" w:space="0" w:color="auto"/>
              <w:left w:val="nil"/>
              <w:bottom w:val="nil"/>
              <w:right w:val="single" w:sz="4" w:space="0" w:color="auto"/>
            </w:tcBorders>
            <w:shd w:val="clear" w:color="000000" w:fill="FFFFFF"/>
            <w:vAlign w:val="center"/>
            <w:hideMark/>
          </w:tcPr>
          <w:p w14:paraId="2FDDA40F"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VRIJEDNOSTI PO KOJIMA SE OCJENJUJE</w:t>
            </w:r>
          </w:p>
        </w:tc>
        <w:tc>
          <w:tcPr>
            <w:tcW w:w="1380" w:type="dxa"/>
            <w:tcBorders>
              <w:top w:val="single" w:sz="8" w:space="0" w:color="auto"/>
              <w:left w:val="nil"/>
              <w:bottom w:val="nil"/>
              <w:right w:val="single" w:sz="8" w:space="0" w:color="auto"/>
            </w:tcBorders>
            <w:shd w:val="clear" w:color="000000" w:fill="FFFFFF"/>
            <w:vAlign w:val="center"/>
            <w:hideMark/>
          </w:tcPr>
          <w:p w14:paraId="64EBAB43"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PONUĐENA VRIJEDNOST</w:t>
            </w:r>
          </w:p>
        </w:tc>
      </w:tr>
      <w:tr w:rsidR="0044111F" w:rsidRPr="0044111F" w14:paraId="07E4D04E" w14:textId="77777777" w:rsidTr="0044111F">
        <w:trPr>
          <w:trHeight w:val="315"/>
        </w:trPr>
        <w:tc>
          <w:tcPr>
            <w:tcW w:w="114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C9812EE"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1.</w:t>
            </w:r>
          </w:p>
        </w:tc>
        <w:tc>
          <w:tcPr>
            <w:tcW w:w="3640" w:type="dxa"/>
            <w:vMerge w:val="restart"/>
            <w:tcBorders>
              <w:top w:val="single" w:sz="8" w:space="0" w:color="auto"/>
              <w:left w:val="single" w:sz="4" w:space="0" w:color="auto"/>
              <w:bottom w:val="single" w:sz="8" w:space="0" w:color="000000"/>
              <w:right w:val="nil"/>
            </w:tcBorders>
            <w:shd w:val="clear" w:color="auto" w:fill="auto"/>
            <w:vAlign w:val="center"/>
            <w:hideMark/>
          </w:tcPr>
          <w:p w14:paraId="611AF892"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xml:space="preserve">Širina role </w:t>
            </w:r>
          </w:p>
        </w:tc>
        <w:tc>
          <w:tcPr>
            <w:tcW w:w="244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62BED726"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1400 mm ili više</w:t>
            </w:r>
          </w:p>
        </w:tc>
        <w:tc>
          <w:tcPr>
            <w:tcW w:w="138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4E50AC0A"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w:t>
            </w:r>
          </w:p>
        </w:tc>
      </w:tr>
      <w:tr w:rsidR="0044111F" w:rsidRPr="0044111F" w14:paraId="06A869A2" w14:textId="77777777" w:rsidTr="0044111F">
        <w:trPr>
          <w:trHeight w:val="315"/>
        </w:trPr>
        <w:tc>
          <w:tcPr>
            <w:tcW w:w="1140" w:type="dxa"/>
            <w:vMerge/>
            <w:tcBorders>
              <w:top w:val="single" w:sz="8" w:space="0" w:color="auto"/>
              <w:left w:val="single" w:sz="8" w:space="0" w:color="auto"/>
              <w:bottom w:val="single" w:sz="8" w:space="0" w:color="000000"/>
              <w:right w:val="single" w:sz="4" w:space="0" w:color="auto"/>
            </w:tcBorders>
            <w:vAlign w:val="center"/>
            <w:hideMark/>
          </w:tcPr>
          <w:p w14:paraId="7017FD8D"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single" w:sz="8" w:space="0" w:color="auto"/>
              <w:left w:val="single" w:sz="4" w:space="0" w:color="auto"/>
              <w:bottom w:val="single" w:sz="8" w:space="0" w:color="000000"/>
              <w:right w:val="nil"/>
            </w:tcBorders>
            <w:vAlign w:val="center"/>
            <w:hideMark/>
          </w:tcPr>
          <w:p w14:paraId="6366F36C"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7F9550F8"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xml:space="preserve"> 1200 mm - 1399 mm</w:t>
            </w:r>
          </w:p>
        </w:tc>
        <w:tc>
          <w:tcPr>
            <w:tcW w:w="1380" w:type="dxa"/>
            <w:vMerge/>
            <w:tcBorders>
              <w:top w:val="single" w:sz="8" w:space="0" w:color="auto"/>
              <w:left w:val="single" w:sz="4" w:space="0" w:color="auto"/>
              <w:bottom w:val="single" w:sz="8" w:space="0" w:color="000000"/>
              <w:right w:val="single" w:sz="8" w:space="0" w:color="auto"/>
            </w:tcBorders>
            <w:vAlign w:val="center"/>
            <w:hideMark/>
          </w:tcPr>
          <w:p w14:paraId="1E503906"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0EEE3CDC" w14:textId="77777777" w:rsidTr="0044111F">
        <w:trPr>
          <w:trHeight w:val="315"/>
        </w:trPr>
        <w:tc>
          <w:tcPr>
            <w:tcW w:w="1140" w:type="dxa"/>
            <w:vMerge/>
            <w:tcBorders>
              <w:top w:val="single" w:sz="8" w:space="0" w:color="auto"/>
              <w:left w:val="single" w:sz="8" w:space="0" w:color="auto"/>
              <w:bottom w:val="single" w:sz="8" w:space="0" w:color="000000"/>
              <w:right w:val="single" w:sz="4" w:space="0" w:color="auto"/>
            </w:tcBorders>
            <w:vAlign w:val="center"/>
            <w:hideMark/>
          </w:tcPr>
          <w:p w14:paraId="05E92626"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single" w:sz="8" w:space="0" w:color="auto"/>
              <w:left w:val="single" w:sz="4" w:space="0" w:color="auto"/>
              <w:bottom w:val="single" w:sz="8" w:space="0" w:color="000000"/>
              <w:right w:val="nil"/>
            </w:tcBorders>
            <w:vAlign w:val="center"/>
            <w:hideMark/>
          </w:tcPr>
          <w:p w14:paraId="5C693F6B"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4CB2CDE0"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1001 - 1199 mm</w:t>
            </w:r>
          </w:p>
        </w:tc>
        <w:tc>
          <w:tcPr>
            <w:tcW w:w="1380" w:type="dxa"/>
            <w:vMerge/>
            <w:tcBorders>
              <w:top w:val="single" w:sz="8" w:space="0" w:color="auto"/>
              <w:left w:val="single" w:sz="4" w:space="0" w:color="auto"/>
              <w:bottom w:val="single" w:sz="8" w:space="0" w:color="000000"/>
              <w:right w:val="single" w:sz="8" w:space="0" w:color="auto"/>
            </w:tcBorders>
            <w:vAlign w:val="center"/>
            <w:hideMark/>
          </w:tcPr>
          <w:p w14:paraId="0290FAB2"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3ACE5E34" w14:textId="77777777" w:rsidTr="0044111F">
        <w:trPr>
          <w:trHeight w:val="315"/>
        </w:trPr>
        <w:tc>
          <w:tcPr>
            <w:tcW w:w="1140" w:type="dxa"/>
            <w:vMerge/>
            <w:tcBorders>
              <w:top w:val="single" w:sz="8" w:space="0" w:color="auto"/>
              <w:left w:val="single" w:sz="8" w:space="0" w:color="auto"/>
              <w:bottom w:val="single" w:sz="8" w:space="0" w:color="000000"/>
              <w:right w:val="single" w:sz="4" w:space="0" w:color="auto"/>
            </w:tcBorders>
            <w:vAlign w:val="center"/>
            <w:hideMark/>
          </w:tcPr>
          <w:p w14:paraId="64A16E42"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single" w:sz="8" w:space="0" w:color="auto"/>
              <w:left w:val="single" w:sz="4" w:space="0" w:color="auto"/>
              <w:bottom w:val="single" w:sz="8" w:space="0" w:color="000000"/>
              <w:right w:val="nil"/>
            </w:tcBorders>
            <w:vAlign w:val="center"/>
            <w:hideMark/>
          </w:tcPr>
          <w:p w14:paraId="200FBC82"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16BF9B99"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1000 mm</w:t>
            </w:r>
          </w:p>
        </w:tc>
        <w:tc>
          <w:tcPr>
            <w:tcW w:w="1380" w:type="dxa"/>
            <w:vMerge/>
            <w:tcBorders>
              <w:top w:val="single" w:sz="8" w:space="0" w:color="auto"/>
              <w:left w:val="single" w:sz="4" w:space="0" w:color="auto"/>
              <w:bottom w:val="single" w:sz="8" w:space="0" w:color="000000"/>
              <w:right w:val="single" w:sz="8" w:space="0" w:color="auto"/>
            </w:tcBorders>
            <w:vAlign w:val="center"/>
            <w:hideMark/>
          </w:tcPr>
          <w:p w14:paraId="4FC1044A"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3464536A" w14:textId="77777777" w:rsidTr="0044111F">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1A00CA22"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2.</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2B573AA4"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Promjer role</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4C717993"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400 mm ili više</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3851C7A2"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w:t>
            </w:r>
          </w:p>
        </w:tc>
      </w:tr>
      <w:tr w:rsidR="0044111F" w:rsidRPr="0044111F" w14:paraId="1F4AF62F" w14:textId="77777777" w:rsidTr="0044111F">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07E0E0E1"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591FC345"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32931C5D"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201 - 399 mm</w:t>
            </w:r>
          </w:p>
        </w:tc>
        <w:tc>
          <w:tcPr>
            <w:tcW w:w="1380" w:type="dxa"/>
            <w:vMerge/>
            <w:tcBorders>
              <w:top w:val="nil"/>
              <w:left w:val="single" w:sz="4" w:space="0" w:color="auto"/>
              <w:bottom w:val="single" w:sz="8" w:space="0" w:color="000000"/>
              <w:right w:val="single" w:sz="8" w:space="0" w:color="auto"/>
            </w:tcBorders>
            <w:vAlign w:val="center"/>
            <w:hideMark/>
          </w:tcPr>
          <w:p w14:paraId="50B3DDA5"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0727D373" w14:textId="77777777" w:rsidTr="0044111F">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19D32A7D"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5511C6D7"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2606003F"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200 mm</w:t>
            </w:r>
          </w:p>
        </w:tc>
        <w:tc>
          <w:tcPr>
            <w:tcW w:w="1380" w:type="dxa"/>
            <w:vMerge/>
            <w:tcBorders>
              <w:top w:val="nil"/>
              <w:left w:val="single" w:sz="4" w:space="0" w:color="auto"/>
              <w:bottom w:val="single" w:sz="8" w:space="0" w:color="000000"/>
              <w:right w:val="single" w:sz="8" w:space="0" w:color="auto"/>
            </w:tcBorders>
            <w:vAlign w:val="center"/>
            <w:hideMark/>
          </w:tcPr>
          <w:p w14:paraId="4F443811"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39A88DF4" w14:textId="77777777" w:rsidTr="0044111F">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1DE78C24"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3.</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56F7FEBE"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xml:space="preserve">Težina role </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02F4ABAC"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80 kg ili više</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7F6AA77E"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w:t>
            </w:r>
          </w:p>
        </w:tc>
      </w:tr>
      <w:tr w:rsidR="0044111F" w:rsidRPr="0044111F" w14:paraId="788E93E2" w14:textId="77777777" w:rsidTr="0044111F">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125A99E4"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38CE87E9"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6640C571"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71 - 79 kg</w:t>
            </w:r>
          </w:p>
        </w:tc>
        <w:tc>
          <w:tcPr>
            <w:tcW w:w="1380" w:type="dxa"/>
            <w:vMerge/>
            <w:tcBorders>
              <w:top w:val="nil"/>
              <w:left w:val="single" w:sz="4" w:space="0" w:color="auto"/>
              <w:bottom w:val="single" w:sz="8" w:space="0" w:color="000000"/>
              <w:right w:val="single" w:sz="8" w:space="0" w:color="auto"/>
            </w:tcBorders>
            <w:vAlign w:val="center"/>
            <w:hideMark/>
          </w:tcPr>
          <w:p w14:paraId="5DE36B0C"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13AC934A" w14:textId="77777777" w:rsidTr="0044111F">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10CC2DDB"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0407DBA4"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3C81D515"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xml:space="preserve">70 kg </w:t>
            </w:r>
          </w:p>
        </w:tc>
        <w:tc>
          <w:tcPr>
            <w:tcW w:w="1380" w:type="dxa"/>
            <w:vMerge/>
            <w:tcBorders>
              <w:top w:val="nil"/>
              <w:left w:val="single" w:sz="4" w:space="0" w:color="auto"/>
              <w:bottom w:val="single" w:sz="8" w:space="0" w:color="000000"/>
              <w:right w:val="single" w:sz="8" w:space="0" w:color="auto"/>
            </w:tcBorders>
            <w:vAlign w:val="center"/>
            <w:hideMark/>
          </w:tcPr>
          <w:p w14:paraId="5BD84A70"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56D9468E" w14:textId="77777777" w:rsidTr="0044111F">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5E9B473C"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4.</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0608C256"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xml:space="preserve">Preciznost rezanja </w:t>
            </w:r>
          </w:p>
        </w:tc>
        <w:tc>
          <w:tcPr>
            <w:tcW w:w="2440" w:type="dxa"/>
            <w:tcBorders>
              <w:top w:val="nil"/>
              <w:left w:val="single" w:sz="4" w:space="0" w:color="auto"/>
              <w:bottom w:val="nil"/>
              <w:right w:val="single" w:sz="4" w:space="0" w:color="auto"/>
            </w:tcBorders>
            <w:shd w:val="clear" w:color="auto" w:fill="auto"/>
            <w:vAlign w:val="center"/>
            <w:hideMark/>
          </w:tcPr>
          <w:p w14:paraId="1914022F"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xml:space="preserve">0,5 mm ili manje </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2FA48D9B"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w:t>
            </w:r>
          </w:p>
        </w:tc>
      </w:tr>
      <w:tr w:rsidR="0044111F" w:rsidRPr="0044111F" w14:paraId="0BDD496C" w14:textId="77777777" w:rsidTr="0044111F">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687487DB"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598CC755"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7DB81"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0,6 mm</w:t>
            </w:r>
          </w:p>
        </w:tc>
        <w:tc>
          <w:tcPr>
            <w:tcW w:w="1380" w:type="dxa"/>
            <w:vMerge/>
            <w:tcBorders>
              <w:top w:val="nil"/>
              <w:left w:val="single" w:sz="4" w:space="0" w:color="auto"/>
              <w:bottom w:val="single" w:sz="8" w:space="0" w:color="000000"/>
              <w:right w:val="single" w:sz="8" w:space="0" w:color="auto"/>
            </w:tcBorders>
            <w:vAlign w:val="center"/>
            <w:hideMark/>
          </w:tcPr>
          <w:p w14:paraId="763C8C3F"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4C2A179F" w14:textId="77777777" w:rsidTr="0044111F">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43566384"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64348A08"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4EA02EE5"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0,7 mm</w:t>
            </w:r>
          </w:p>
        </w:tc>
        <w:tc>
          <w:tcPr>
            <w:tcW w:w="1380" w:type="dxa"/>
            <w:vMerge/>
            <w:tcBorders>
              <w:top w:val="nil"/>
              <w:left w:val="single" w:sz="4" w:space="0" w:color="auto"/>
              <w:bottom w:val="single" w:sz="8" w:space="0" w:color="000000"/>
              <w:right w:val="single" w:sz="8" w:space="0" w:color="auto"/>
            </w:tcBorders>
            <w:vAlign w:val="center"/>
            <w:hideMark/>
          </w:tcPr>
          <w:p w14:paraId="7233E6CC"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4EC40529" w14:textId="77777777" w:rsidTr="0044111F">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05D8FDD1"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5.</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708DE03D" w14:textId="680531B0"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xml:space="preserve">Dio za premotavanje: širina role </w:t>
            </w:r>
            <w:r w:rsidR="00387541">
              <w:rPr>
                <w:rFonts w:ascii="Arial" w:eastAsia="Times New Roman" w:hAnsi="Arial" w:cs="Arial"/>
                <w:color w:val="000000"/>
                <w:sz w:val="20"/>
                <w:szCs w:val="20"/>
                <w:lang w:val="hr-HR" w:eastAsia="hr-HR"/>
              </w:rPr>
              <w:t>koja se premotava</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0DE06F89"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200 mm ili više</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7623997B"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w:t>
            </w:r>
          </w:p>
        </w:tc>
      </w:tr>
      <w:tr w:rsidR="0044111F" w:rsidRPr="0044111F" w14:paraId="51C2B391" w14:textId="77777777" w:rsidTr="0044111F">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5106CAF0"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0CA43940"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1334FA7C"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151 - 199 mm</w:t>
            </w:r>
          </w:p>
        </w:tc>
        <w:tc>
          <w:tcPr>
            <w:tcW w:w="1380" w:type="dxa"/>
            <w:vMerge/>
            <w:tcBorders>
              <w:top w:val="nil"/>
              <w:left w:val="single" w:sz="4" w:space="0" w:color="auto"/>
              <w:bottom w:val="single" w:sz="8" w:space="0" w:color="000000"/>
              <w:right w:val="single" w:sz="8" w:space="0" w:color="auto"/>
            </w:tcBorders>
            <w:vAlign w:val="center"/>
            <w:hideMark/>
          </w:tcPr>
          <w:p w14:paraId="727A1D4B"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6F8B1C6A" w14:textId="77777777" w:rsidTr="0044111F">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356F9C1D"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15C4E798"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3DF56AA4"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150 mm</w:t>
            </w:r>
          </w:p>
        </w:tc>
        <w:tc>
          <w:tcPr>
            <w:tcW w:w="1380" w:type="dxa"/>
            <w:vMerge/>
            <w:tcBorders>
              <w:top w:val="nil"/>
              <w:left w:val="single" w:sz="4" w:space="0" w:color="auto"/>
              <w:bottom w:val="single" w:sz="8" w:space="0" w:color="000000"/>
              <w:right w:val="single" w:sz="8" w:space="0" w:color="auto"/>
            </w:tcBorders>
            <w:vAlign w:val="center"/>
            <w:hideMark/>
          </w:tcPr>
          <w:p w14:paraId="0B08E6CE"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6516A869" w14:textId="77777777" w:rsidTr="0044111F">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46CDF576"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6.</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664E7985"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xml:space="preserve">Dio za slaganje: duljina stola </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6B98D25C"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1500 mm ili više</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60CAF49A"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w:t>
            </w:r>
          </w:p>
        </w:tc>
      </w:tr>
      <w:tr w:rsidR="0044111F" w:rsidRPr="0044111F" w14:paraId="0E9175D6" w14:textId="77777777" w:rsidTr="0044111F">
        <w:trPr>
          <w:trHeight w:val="300"/>
        </w:trPr>
        <w:tc>
          <w:tcPr>
            <w:tcW w:w="1140" w:type="dxa"/>
            <w:vMerge/>
            <w:tcBorders>
              <w:top w:val="nil"/>
              <w:left w:val="single" w:sz="8" w:space="0" w:color="auto"/>
              <w:bottom w:val="single" w:sz="8" w:space="0" w:color="000000"/>
              <w:right w:val="single" w:sz="4" w:space="0" w:color="auto"/>
            </w:tcBorders>
            <w:vAlign w:val="center"/>
            <w:hideMark/>
          </w:tcPr>
          <w:p w14:paraId="3147B6A3"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273653AC"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6A34B9C2"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1301 - 1499 mm</w:t>
            </w:r>
          </w:p>
        </w:tc>
        <w:tc>
          <w:tcPr>
            <w:tcW w:w="1380" w:type="dxa"/>
            <w:vMerge/>
            <w:tcBorders>
              <w:top w:val="nil"/>
              <w:left w:val="single" w:sz="4" w:space="0" w:color="auto"/>
              <w:bottom w:val="single" w:sz="8" w:space="0" w:color="000000"/>
              <w:right w:val="single" w:sz="8" w:space="0" w:color="auto"/>
            </w:tcBorders>
            <w:vAlign w:val="center"/>
            <w:hideMark/>
          </w:tcPr>
          <w:p w14:paraId="03C7443C"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18BEB4EB" w14:textId="77777777" w:rsidTr="0044111F">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7D624384"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3DC528AC"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4FB622EE"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1300 mm</w:t>
            </w:r>
          </w:p>
        </w:tc>
        <w:tc>
          <w:tcPr>
            <w:tcW w:w="1380" w:type="dxa"/>
            <w:vMerge/>
            <w:tcBorders>
              <w:top w:val="nil"/>
              <w:left w:val="single" w:sz="4" w:space="0" w:color="auto"/>
              <w:bottom w:val="single" w:sz="8" w:space="0" w:color="000000"/>
              <w:right w:val="single" w:sz="8" w:space="0" w:color="auto"/>
            </w:tcBorders>
            <w:vAlign w:val="center"/>
            <w:hideMark/>
          </w:tcPr>
          <w:p w14:paraId="1966D323"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726A76C0" w14:textId="77777777" w:rsidTr="0044111F">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672F4E9F"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7.</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1CE80CE5"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xml:space="preserve">Osvjetljena radna površina </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0D436C96"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DA</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6EA95D3A"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w:t>
            </w:r>
          </w:p>
        </w:tc>
      </w:tr>
      <w:tr w:rsidR="0044111F" w:rsidRPr="0044111F" w14:paraId="041B014E" w14:textId="77777777" w:rsidTr="0044111F">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795A872D"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2100CB0D"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367A7562"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NE</w:t>
            </w:r>
          </w:p>
        </w:tc>
        <w:tc>
          <w:tcPr>
            <w:tcW w:w="1380" w:type="dxa"/>
            <w:vMerge/>
            <w:tcBorders>
              <w:top w:val="nil"/>
              <w:left w:val="single" w:sz="4" w:space="0" w:color="auto"/>
              <w:bottom w:val="single" w:sz="8" w:space="0" w:color="000000"/>
              <w:right w:val="single" w:sz="8" w:space="0" w:color="auto"/>
            </w:tcBorders>
            <w:vAlign w:val="center"/>
            <w:hideMark/>
          </w:tcPr>
          <w:p w14:paraId="12F60B45"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30F4DEB9" w14:textId="77777777" w:rsidTr="0044111F">
        <w:trPr>
          <w:trHeight w:val="375"/>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1B0DB965"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8.</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788E2A09"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Mogućnost isključenja ili prelaska u stanje mirovanja u slučaju neaktivnosti</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00EF8D04"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DA</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01017BBE"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w:t>
            </w:r>
          </w:p>
        </w:tc>
      </w:tr>
      <w:tr w:rsidR="0044111F" w:rsidRPr="0044111F" w14:paraId="177A9152" w14:textId="77777777" w:rsidTr="0044111F">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3D11351C"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582F52D1"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2A8903C7"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xml:space="preserve">NE </w:t>
            </w:r>
          </w:p>
        </w:tc>
        <w:tc>
          <w:tcPr>
            <w:tcW w:w="1380" w:type="dxa"/>
            <w:vMerge/>
            <w:tcBorders>
              <w:top w:val="nil"/>
              <w:left w:val="single" w:sz="4" w:space="0" w:color="auto"/>
              <w:bottom w:val="single" w:sz="8" w:space="0" w:color="000000"/>
              <w:right w:val="single" w:sz="8" w:space="0" w:color="auto"/>
            </w:tcBorders>
            <w:vAlign w:val="center"/>
            <w:hideMark/>
          </w:tcPr>
          <w:p w14:paraId="6562B9B0"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r w:rsidR="0044111F" w:rsidRPr="0044111F" w14:paraId="3577231B" w14:textId="77777777" w:rsidTr="0044111F">
        <w:trPr>
          <w:trHeight w:val="300"/>
        </w:trPr>
        <w:tc>
          <w:tcPr>
            <w:tcW w:w="1140" w:type="dxa"/>
            <w:vMerge w:val="restart"/>
            <w:tcBorders>
              <w:top w:val="nil"/>
              <w:left w:val="single" w:sz="8" w:space="0" w:color="auto"/>
              <w:bottom w:val="single" w:sz="8" w:space="0" w:color="000000"/>
              <w:right w:val="single" w:sz="4" w:space="0" w:color="auto"/>
            </w:tcBorders>
            <w:shd w:val="clear" w:color="auto" w:fill="auto"/>
            <w:vAlign w:val="center"/>
            <w:hideMark/>
          </w:tcPr>
          <w:p w14:paraId="5425BE58"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9.</w:t>
            </w:r>
          </w:p>
        </w:tc>
        <w:tc>
          <w:tcPr>
            <w:tcW w:w="3640" w:type="dxa"/>
            <w:vMerge w:val="restart"/>
            <w:tcBorders>
              <w:top w:val="nil"/>
              <w:left w:val="single" w:sz="4" w:space="0" w:color="auto"/>
              <w:bottom w:val="single" w:sz="8" w:space="0" w:color="000000"/>
              <w:right w:val="nil"/>
            </w:tcBorders>
            <w:shd w:val="clear" w:color="auto" w:fill="auto"/>
            <w:vAlign w:val="center"/>
            <w:hideMark/>
          </w:tcPr>
          <w:p w14:paraId="470421B7"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Mogućnost korištenja stroja za osobe s invaliditetom</w:t>
            </w:r>
          </w:p>
        </w:tc>
        <w:tc>
          <w:tcPr>
            <w:tcW w:w="2440" w:type="dxa"/>
            <w:tcBorders>
              <w:top w:val="nil"/>
              <w:left w:val="single" w:sz="4" w:space="0" w:color="auto"/>
              <w:bottom w:val="single" w:sz="4" w:space="0" w:color="auto"/>
              <w:right w:val="single" w:sz="4" w:space="0" w:color="auto"/>
            </w:tcBorders>
            <w:shd w:val="clear" w:color="auto" w:fill="auto"/>
            <w:vAlign w:val="center"/>
            <w:hideMark/>
          </w:tcPr>
          <w:p w14:paraId="048E4AF7"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DA</w:t>
            </w:r>
          </w:p>
        </w:tc>
        <w:tc>
          <w:tcPr>
            <w:tcW w:w="1380" w:type="dxa"/>
            <w:vMerge w:val="restart"/>
            <w:tcBorders>
              <w:top w:val="nil"/>
              <w:left w:val="single" w:sz="4" w:space="0" w:color="auto"/>
              <w:bottom w:val="single" w:sz="8" w:space="0" w:color="000000"/>
              <w:right w:val="single" w:sz="8" w:space="0" w:color="auto"/>
            </w:tcBorders>
            <w:shd w:val="clear" w:color="auto" w:fill="auto"/>
            <w:vAlign w:val="center"/>
            <w:hideMark/>
          </w:tcPr>
          <w:p w14:paraId="61DEA545"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 </w:t>
            </w:r>
          </w:p>
        </w:tc>
      </w:tr>
      <w:tr w:rsidR="0044111F" w:rsidRPr="0044111F" w14:paraId="53A0E75D" w14:textId="77777777" w:rsidTr="0044111F">
        <w:trPr>
          <w:trHeight w:val="315"/>
        </w:trPr>
        <w:tc>
          <w:tcPr>
            <w:tcW w:w="1140" w:type="dxa"/>
            <w:vMerge/>
            <w:tcBorders>
              <w:top w:val="nil"/>
              <w:left w:val="single" w:sz="8" w:space="0" w:color="auto"/>
              <w:bottom w:val="single" w:sz="8" w:space="0" w:color="000000"/>
              <w:right w:val="single" w:sz="4" w:space="0" w:color="auto"/>
            </w:tcBorders>
            <w:vAlign w:val="center"/>
            <w:hideMark/>
          </w:tcPr>
          <w:p w14:paraId="368A90E3"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3640" w:type="dxa"/>
            <w:vMerge/>
            <w:tcBorders>
              <w:top w:val="nil"/>
              <w:left w:val="single" w:sz="4" w:space="0" w:color="auto"/>
              <w:bottom w:val="single" w:sz="8" w:space="0" w:color="000000"/>
              <w:right w:val="nil"/>
            </w:tcBorders>
            <w:vAlign w:val="center"/>
            <w:hideMark/>
          </w:tcPr>
          <w:p w14:paraId="7CE51247"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c>
          <w:tcPr>
            <w:tcW w:w="2440" w:type="dxa"/>
            <w:tcBorders>
              <w:top w:val="nil"/>
              <w:left w:val="single" w:sz="4" w:space="0" w:color="auto"/>
              <w:bottom w:val="single" w:sz="8" w:space="0" w:color="auto"/>
              <w:right w:val="single" w:sz="4" w:space="0" w:color="auto"/>
            </w:tcBorders>
            <w:shd w:val="clear" w:color="auto" w:fill="auto"/>
            <w:vAlign w:val="center"/>
            <w:hideMark/>
          </w:tcPr>
          <w:p w14:paraId="7AFB285F" w14:textId="77777777" w:rsidR="0044111F" w:rsidRPr="0044111F" w:rsidRDefault="0044111F" w:rsidP="0044111F">
            <w:pPr>
              <w:spacing w:after="0" w:line="240" w:lineRule="auto"/>
              <w:jc w:val="center"/>
              <w:rPr>
                <w:rFonts w:ascii="Arial" w:eastAsia="Times New Roman" w:hAnsi="Arial" w:cs="Arial"/>
                <w:color w:val="000000"/>
                <w:sz w:val="20"/>
                <w:szCs w:val="20"/>
                <w:lang w:val="hr-HR" w:eastAsia="hr-HR"/>
              </w:rPr>
            </w:pPr>
            <w:r w:rsidRPr="0044111F">
              <w:rPr>
                <w:rFonts w:ascii="Arial" w:eastAsia="Times New Roman" w:hAnsi="Arial" w:cs="Arial"/>
                <w:color w:val="000000"/>
                <w:sz w:val="20"/>
                <w:szCs w:val="20"/>
                <w:lang w:val="hr-HR" w:eastAsia="hr-HR"/>
              </w:rPr>
              <w:t>NE</w:t>
            </w:r>
          </w:p>
        </w:tc>
        <w:tc>
          <w:tcPr>
            <w:tcW w:w="1380" w:type="dxa"/>
            <w:vMerge/>
            <w:tcBorders>
              <w:top w:val="nil"/>
              <w:left w:val="single" w:sz="4" w:space="0" w:color="auto"/>
              <w:bottom w:val="single" w:sz="8" w:space="0" w:color="000000"/>
              <w:right w:val="single" w:sz="8" w:space="0" w:color="auto"/>
            </w:tcBorders>
            <w:vAlign w:val="center"/>
            <w:hideMark/>
          </w:tcPr>
          <w:p w14:paraId="1048CB03" w14:textId="77777777" w:rsidR="0044111F" w:rsidRPr="0044111F" w:rsidRDefault="0044111F" w:rsidP="0044111F">
            <w:pPr>
              <w:spacing w:after="0" w:line="240" w:lineRule="auto"/>
              <w:rPr>
                <w:rFonts w:ascii="Arial" w:eastAsia="Times New Roman" w:hAnsi="Arial" w:cs="Arial"/>
                <w:color w:val="000000"/>
                <w:sz w:val="20"/>
                <w:szCs w:val="20"/>
                <w:lang w:val="hr-HR" w:eastAsia="hr-HR"/>
              </w:rPr>
            </w:pPr>
          </w:p>
        </w:tc>
      </w:tr>
    </w:tbl>
    <w:p w14:paraId="7EBDBC2A" w14:textId="1B7AF8F3" w:rsidR="00DF0117" w:rsidRDefault="00DF0117" w:rsidP="00B52E2D">
      <w:pPr>
        <w:spacing w:after="0"/>
        <w:jc w:val="both"/>
        <w:rPr>
          <w:rFonts w:asciiTheme="majorHAnsi" w:hAnsiTheme="majorHAnsi" w:cs="Arial"/>
          <w:b/>
          <w:bCs/>
          <w:noProof/>
          <w:sz w:val="24"/>
          <w:szCs w:val="24"/>
          <w:lang w:val="hr-HR"/>
        </w:rPr>
      </w:pPr>
    </w:p>
    <w:p w14:paraId="04D5652C" w14:textId="77777777" w:rsidR="00983304" w:rsidRDefault="00983304" w:rsidP="00B52E2D">
      <w:pPr>
        <w:spacing w:line="360" w:lineRule="auto"/>
        <w:jc w:val="both"/>
        <w:rPr>
          <w:rFonts w:asciiTheme="majorHAnsi" w:hAnsiTheme="majorHAnsi" w:cs="Arial"/>
          <w:noProof/>
          <w:sz w:val="24"/>
          <w:szCs w:val="24"/>
          <w:lang w:val="hr-HR"/>
        </w:rPr>
      </w:pPr>
    </w:p>
    <w:p w14:paraId="5B35E685" w14:textId="0DBEDFAA" w:rsidR="00B52E2D" w:rsidRPr="008B2187" w:rsidRDefault="00B52E2D" w:rsidP="00B52E2D">
      <w:pPr>
        <w:spacing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lastRenderedPageBreak/>
        <w:t>Razrada ponuđene cijene predmeta nabave (navesti valutu – HRK ili EUR):</w:t>
      </w:r>
    </w:p>
    <w:tbl>
      <w:tblPr>
        <w:tblW w:w="8942" w:type="dxa"/>
        <w:tblInd w:w="113" w:type="dxa"/>
        <w:tblLook w:val="04A0" w:firstRow="1" w:lastRow="0" w:firstColumn="1" w:lastColumn="0" w:noHBand="0" w:noVBand="1"/>
      </w:tblPr>
      <w:tblGrid>
        <w:gridCol w:w="704"/>
        <w:gridCol w:w="4952"/>
        <w:gridCol w:w="3286"/>
      </w:tblGrid>
      <w:tr w:rsidR="00B52E2D" w:rsidRPr="001506D7" w14:paraId="60A6B4E8" w14:textId="77777777" w:rsidTr="00D25B28">
        <w:trPr>
          <w:trHeight w:val="328"/>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95422"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4952" w:type="dxa"/>
            <w:tcBorders>
              <w:top w:val="single" w:sz="4" w:space="0" w:color="auto"/>
              <w:left w:val="nil"/>
              <w:bottom w:val="single" w:sz="4" w:space="0" w:color="auto"/>
              <w:right w:val="single" w:sz="4" w:space="0" w:color="auto"/>
            </w:tcBorders>
            <w:shd w:val="clear" w:color="auto" w:fill="auto"/>
            <w:noWrap/>
            <w:vAlign w:val="center"/>
            <w:hideMark/>
          </w:tcPr>
          <w:p w14:paraId="557D71B2"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286" w:type="dxa"/>
            <w:tcBorders>
              <w:top w:val="single" w:sz="4" w:space="0" w:color="auto"/>
              <w:left w:val="nil"/>
              <w:bottom w:val="single" w:sz="4" w:space="0" w:color="auto"/>
              <w:right w:val="single" w:sz="4" w:space="0" w:color="auto"/>
            </w:tcBorders>
            <w:shd w:val="clear" w:color="auto" w:fill="auto"/>
            <w:noWrap/>
            <w:vAlign w:val="bottom"/>
            <w:hideMark/>
          </w:tcPr>
          <w:p w14:paraId="487F8F3B"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0FB639A3" w14:textId="77777777" w:rsidTr="00D25B28">
        <w:trPr>
          <w:trHeight w:val="37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6770663"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4952" w:type="dxa"/>
            <w:tcBorders>
              <w:top w:val="nil"/>
              <w:left w:val="nil"/>
              <w:bottom w:val="single" w:sz="4" w:space="0" w:color="auto"/>
              <w:right w:val="single" w:sz="4" w:space="0" w:color="auto"/>
            </w:tcBorders>
            <w:shd w:val="clear" w:color="auto" w:fill="auto"/>
            <w:noWrap/>
            <w:vAlign w:val="center"/>
            <w:hideMark/>
          </w:tcPr>
          <w:p w14:paraId="4F3D0990"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286" w:type="dxa"/>
            <w:tcBorders>
              <w:top w:val="nil"/>
              <w:left w:val="nil"/>
              <w:bottom w:val="single" w:sz="4" w:space="0" w:color="auto"/>
              <w:right w:val="single" w:sz="4" w:space="0" w:color="auto"/>
            </w:tcBorders>
            <w:shd w:val="clear" w:color="auto" w:fill="auto"/>
            <w:noWrap/>
            <w:vAlign w:val="bottom"/>
            <w:hideMark/>
          </w:tcPr>
          <w:p w14:paraId="73A4AE0E"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57574EE0" w14:textId="77777777" w:rsidTr="00D25B28">
        <w:trPr>
          <w:trHeight w:val="20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CCDE114"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4952" w:type="dxa"/>
            <w:tcBorders>
              <w:top w:val="nil"/>
              <w:left w:val="nil"/>
              <w:bottom w:val="single" w:sz="4" w:space="0" w:color="auto"/>
              <w:right w:val="single" w:sz="4" w:space="0" w:color="auto"/>
            </w:tcBorders>
            <w:shd w:val="clear" w:color="auto" w:fill="auto"/>
            <w:noWrap/>
            <w:vAlign w:val="center"/>
            <w:hideMark/>
          </w:tcPr>
          <w:p w14:paraId="6140A550"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286" w:type="dxa"/>
            <w:tcBorders>
              <w:top w:val="nil"/>
              <w:left w:val="nil"/>
              <w:bottom w:val="single" w:sz="4" w:space="0" w:color="auto"/>
              <w:right w:val="single" w:sz="4" w:space="0" w:color="auto"/>
            </w:tcBorders>
            <w:shd w:val="clear" w:color="auto" w:fill="auto"/>
            <w:noWrap/>
            <w:vAlign w:val="bottom"/>
            <w:hideMark/>
          </w:tcPr>
          <w:p w14:paraId="0812E13B"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3E93003D" w14:textId="77777777" w:rsidTr="00D25B28">
        <w:trPr>
          <w:trHeight w:val="274"/>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79DB4A"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4952" w:type="dxa"/>
            <w:tcBorders>
              <w:top w:val="nil"/>
              <w:left w:val="nil"/>
              <w:bottom w:val="single" w:sz="4" w:space="0" w:color="auto"/>
              <w:right w:val="single" w:sz="4" w:space="0" w:color="auto"/>
            </w:tcBorders>
            <w:shd w:val="clear" w:color="auto" w:fill="auto"/>
            <w:noWrap/>
            <w:vAlign w:val="center"/>
            <w:hideMark/>
          </w:tcPr>
          <w:p w14:paraId="1CDE7FA6"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286" w:type="dxa"/>
            <w:tcBorders>
              <w:top w:val="nil"/>
              <w:left w:val="nil"/>
              <w:bottom w:val="single" w:sz="4" w:space="0" w:color="auto"/>
              <w:right w:val="single" w:sz="4" w:space="0" w:color="auto"/>
            </w:tcBorders>
            <w:shd w:val="clear" w:color="auto" w:fill="auto"/>
            <w:noWrap/>
            <w:vAlign w:val="bottom"/>
            <w:hideMark/>
          </w:tcPr>
          <w:p w14:paraId="1ED3CE03"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115C1129" w14:textId="77777777" w:rsidTr="00D25B28">
        <w:trPr>
          <w:trHeight w:val="20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87CF203"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4952" w:type="dxa"/>
            <w:tcBorders>
              <w:top w:val="nil"/>
              <w:left w:val="nil"/>
              <w:bottom w:val="single" w:sz="4" w:space="0" w:color="auto"/>
              <w:right w:val="single" w:sz="4" w:space="0" w:color="auto"/>
            </w:tcBorders>
            <w:shd w:val="clear" w:color="auto" w:fill="auto"/>
            <w:noWrap/>
            <w:vAlign w:val="center"/>
            <w:hideMark/>
          </w:tcPr>
          <w:p w14:paraId="5C5D2C5D"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286" w:type="dxa"/>
            <w:tcBorders>
              <w:top w:val="nil"/>
              <w:left w:val="nil"/>
              <w:bottom w:val="single" w:sz="4" w:space="0" w:color="auto"/>
              <w:right w:val="single" w:sz="4" w:space="0" w:color="auto"/>
            </w:tcBorders>
            <w:shd w:val="clear" w:color="auto" w:fill="auto"/>
            <w:noWrap/>
            <w:vAlign w:val="bottom"/>
            <w:hideMark/>
          </w:tcPr>
          <w:p w14:paraId="7D7BCC5D" w14:textId="77777777" w:rsidR="00B52E2D" w:rsidRPr="00EB5C8C" w:rsidRDefault="00B52E2D" w:rsidP="00407891">
            <w:pPr>
              <w:spacing w:before="24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140B11A9" w14:textId="77777777" w:rsidR="00B52E2D" w:rsidRPr="008B2187" w:rsidRDefault="00B52E2D" w:rsidP="00B52E2D">
      <w:pPr>
        <w:spacing w:line="240" w:lineRule="auto"/>
        <w:ind w:left="360"/>
        <w:rPr>
          <w:rFonts w:asciiTheme="majorHAnsi" w:hAnsiTheme="majorHAnsi" w:cs="Arial"/>
          <w:noProof/>
          <w:sz w:val="24"/>
          <w:szCs w:val="24"/>
          <w:lang w:val="hr-HR"/>
        </w:rPr>
      </w:pPr>
    </w:p>
    <w:p w14:paraId="07B149FA" w14:textId="77777777" w:rsidR="00B52E2D" w:rsidRDefault="00B52E2D" w:rsidP="00B52E2D">
      <w:pPr>
        <w:rPr>
          <w:rFonts w:asciiTheme="majorHAnsi" w:hAnsiTheme="majorHAnsi" w:cs="Arial"/>
          <w:noProof/>
          <w:sz w:val="24"/>
          <w:szCs w:val="24"/>
          <w:lang w:val="hr-HR"/>
        </w:rPr>
      </w:pPr>
    </w:p>
    <w:p w14:paraId="376FBD89" w14:textId="2C69BD0A" w:rsidR="00B52E2D" w:rsidRDefault="00B52E2D" w:rsidP="00407891">
      <w:pPr>
        <w:spacing w:before="240" w:after="0" w:line="360" w:lineRule="auto"/>
        <w:jc w:val="both"/>
        <w:rPr>
          <w:rFonts w:asciiTheme="majorHAnsi" w:hAnsiTheme="majorHAnsi" w:cs="Arial"/>
          <w:noProof/>
          <w:sz w:val="24"/>
          <w:szCs w:val="24"/>
          <w:lang w:val="hr-HR"/>
        </w:rPr>
      </w:pPr>
      <w:r w:rsidRPr="0024690A">
        <w:rPr>
          <w:rFonts w:asciiTheme="majorHAnsi" w:hAnsiTheme="majorHAnsi" w:cs="Arial"/>
          <w:noProof/>
          <w:sz w:val="24"/>
          <w:szCs w:val="24"/>
          <w:lang w:val="hr-HR"/>
        </w:rPr>
        <w:t>Datum</w:t>
      </w:r>
      <w:r w:rsidR="00FA05E6">
        <w:rPr>
          <w:rFonts w:asciiTheme="majorHAnsi" w:hAnsiTheme="majorHAnsi" w:cs="Arial"/>
          <w:noProof/>
          <w:sz w:val="24"/>
          <w:szCs w:val="24"/>
          <w:lang w:val="hr-HR"/>
        </w:rPr>
        <w:t>:</w:t>
      </w:r>
      <w:r w:rsidRPr="0024690A">
        <w:rPr>
          <w:rFonts w:asciiTheme="majorHAnsi" w:hAnsiTheme="majorHAnsi" w:cs="Arial"/>
          <w:noProof/>
          <w:sz w:val="24"/>
          <w:szCs w:val="24"/>
          <w:lang w:val="hr-HR"/>
        </w:rPr>
        <w:t xml:space="preserve"> ............................................</w:t>
      </w:r>
    </w:p>
    <w:p w14:paraId="0FA85596" w14:textId="77777777" w:rsidR="00FA05E6" w:rsidRDefault="00FA05E6" w:rsidP="00B52E2D">
      <w:pPr>
        <w:jc w:val="both"/>
        <w:rPr>
          <w:rFonts w:asciiTheme="majorHAnsi" w:hAnsiTheme="majorHAnsi" w:cs="Arial"/>
          <w:noProof/>
          <w:sz w:val="24"/>
          <w:szCs w:val="24"/>
          <w:lang w:val="hr-HR"/>
        </w:rPr>
      </w:pPr>
    </w:p>
    <w:p w14:paraId="54C6EFB5" w14:textId="5A47CDA0" w:rsidR="00B52E2D" w:rsidRDefault="00B52E2D" w:rsidP="00B52E2D">
      <w:pPr>
        <w:jc w:val="both"/>
        <w:rPr>
          <w:rFonts w:asciiTheme="majorHAnsi" w:hAnsiTheme="majorHAnsi" w:cs="Arial"/>
          <w:noProof/>
          <w:sz w:val="24"/>
          <w:szCs w:val="24"/>
          <w:lang w:val="hr-HR"/>
        </w:rPr>
      </w:pPr>
      <w:r>
        <w:rPr>
          <w:rFonts w:asciiTheme="majorHAnsi" w:hAnsiTheme="majorHAnsi" w:cs="Arial"/>
          <w:noProof/>
          <w:sz w:val="24"/>
          <w:szCs w:val="24"/>
          <w:lang w:val="hr-HR"/>
        </w:rPr>
        <w:t>Ponuditelj:</w:t>
      </w:r>
    </w:p>
    <w:p w14:paraId="044584B1"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A002FB9" w14:textId="77777777" w:rsidR="00C54047" w:rsidRPr="00D143A5" w:rsidRDefault="00C54047" w:rsidP="00C54047">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433B999" w14:textId="77777777" w:rsidR="00C54047" w:rsidRPr="00D143A5" w:rsidRDefault="00C54047" w:rsidP="00C54047">
      <w:pPr>
        <w:spacing w:after="0"/>
        <w:jc w:val="both"/>
        <w:rPr>
          <w:rFonts w:asciiTheme="majorHAnsi" w:hAnsiTheme="majorHAnsi" w:cs="Arial"/>
          <w:noProof/>
          <w:sz w:val="24"/>
          <w:szCs w:val="24"/>
          <w:lang w:val="hr-HR"/>
        </w:rPr>
      </w:pPr>
    </w:p>
    <w:p w14:paraId="7F642A46"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0804AB3" w14:textId="5277E8B9" w:rsidR="00B52E2D" w:rsidRDefault="00C54047"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2A14B382"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68DC8601" w14:textId="1B3BF29F" w:rsidR="00AA5019" w:rsidRPr="003F7886" w:rsidRDefault="008A26F3" w:rsidP="00C402D1">
      <w:pPr>
        <w:pStyle w:val="Heading1"/>
        <w:jc w:val="center"/>
        <w:rPr>
          <w:noProof/>
        </w:rPr>
      </w:pPr>
      <w:bookmarkStart w:id="5" w:name="_Toc420663546"/>
      <w:bookmarkStart w:id="6" w:name="_Toc8809429"/>
      <w:bookmarkEnd w:id="3"/>
      <w:r w:rsidRPr="003F7886">
        <w:rPr>
          <w:noProof/>
        </w:rPr>
        <w:lastRenderedPageBreak/>
        <w:t xml:space="preserve">PRILOG </w:t>
      </w:r>
      <w:r w:rsidR="00082B74">
        <w:rPr>
          <w:noProof/>
        </w:rPr>
        <w:t>3</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5"/>
      <w:bookmarkEnd w:id="6"/>
    </w:p>
    <w:p w14:paraId="6F0DB6E4" w14:textId="77777777" w:rsidR="00AA5019" w:rsidRPr="003F7886" w:rsidRDefault="00AA5019" w:rsidP="00AA5019">
      <w:pPr>
        <w:rPr>
          <w:noProof/>
          <w:lang w:val="hr-HR"/>
        </w:rPr>
      </w:pPr>
    </w:p>
    <w:p w14:paraId="3E5C847D" w14:textId="6E6C150A" w:rsidR="00033C7F" w:rsidRPr="00487BEE" w:rsidRDefault="006C01A1" w:rsidP="0024690A">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bookmarkStart w:id="7" w:name="_Hlk93922914"/>
      <w:bookmarkStart w:id="8" w:name="_Hlk89090623"/>
      <w:r w:rsidR="00F92745">
        <w:rPr>
          <w:rFonts w:asciiTheme="majorHAnsi" w:hAnsiTheme="majorHAnsi" w:cs="Arial"/>
          <w:noProof/>
          <w:sz w:val="24"/>
          <w:szCs w:val="24"/>
          <w:lang w:val="hr-HR"/>
        </w:rPr>
        <w:t>RECOM d.o.o., Kamenarka 31</w:t>
      </w:r>
      <w:r w:rsidR="00F92745" w:rsidRPr="00487BEE">
        <w:rPr>
          <w:rFonts w:asciiTheme="majorHAnsi" w:hAnsiTheme="majorHAnsi" w:cs="Arial"/>
          <w:noProof/>
          <w:sz w:val="24"/>
          <w:szCs w:val="24"/>
          <w:lang w:val="hr-HR"/>
        </w:rPr>
        <w:t xml:space="preserve">, </w:t>
      </w:r>
      <w:r w:rsidR="00F92745">
        <w:rPr>
          <w:rFonts w:asciiTheme="majorHAnsi" w:hAnsiTheme="majorHAnsi" w:cs="Arial"/>
          <w:noProof/>
          <w:sz w:val="24"/>
          <w:szCs w:val="24"/>
          <w:lang w:val="hr-HR"/>
        </w:rPr>
        <w:t>10010 Zagreb, Hrvatska</w:t>
      </w:r>
      <w:bookmarkEnd w:id="7"/>
    </w:p>
    <w:bookmarkEnd w:id="8"/>
    <w:p w14:paraId="15E2B32C" w14:textId="1CBA37E9" w:rsidR="0024690A" w:rsidRPr="003F7886"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C1748A" w:rsidRPr="003F7886">
        <w:rPr>
          <w:rFonts w:asciiTheme="majorHAnsi" w:hAnsiTheme="majorHAnsi" w:cs="Arial"/>
          <w:b/>
          <w:noProof/>
          <w:sz w:val="24"/>
          <w:szCs w:val="24"/>
          <w:lang w:val="hr-HR"/>
        </w:rPr>
        <w:t>:</w:t>
      </w:r>
      <w:r w:rsidR="003F7886">
        <w:rPr>
          <w:rFonts w:asciiTheme="majorHAnsi" w:hAnsiTheme="majorHAnsi" w:cs="Arial"/>
          <w:b/>
          <w:noProof/>
          <w:sz w:val="24"/>
          <w:szCs w:val="24"/>
          <w:lang w:val="hr-HR"/>
        </w:rPr>
        <w:t xml:space="preserve">  </w:t>
      </w:r>
    </w:p>
    <w:p w14:paraId="7C1D311D" w14:textId="31607699" w:rsidR="00F92745" w:rsidRPr="00F92745" w:rsidRDefault="0037381D" w:rsidP="00F92745">
      <w:pPr>
        <w:pStyle w:val="ListParagraph"/>
        <w:numPr>
          <w:ilvl w:val="0"/>
          <w:numId w:val="24"/>
        </w:numPr>
        <w:jc w:val="both"/>
        <w:rPr>
          <w:rFonts w:asciiTheme="majorHAnsi" w:hAnsiTheme="majorHAnsi" w:cs="Arial"/>
          <w:sz w:val="24"/>
          <w:szCs w:val="24"/>
          <w:lang w:val="hr-HR"/>
        </w:rPr>
      </w:pPr>
      <w:bookmarkStart w:id="9" w:name="_Hlk95301951"/>
      <w:r>
        <w:rPr>
          <w:rFonts w:asciiTheme="majorHAnsi" w:hAnsiTheme="majorHAnsi" w:cs="Arial"/>
          <w:sz w:val="24"/>
          <w:szCs w:val="24"/>
          <w:lang w:val="hr-HR"/>
        </w:rPr>
        <w:t>Stroj za rezanje presvlačnog materijala</w:t>
      </w:r>
      <w:r w:rsidR="00F92745" w:rsidRPr="00F92745">
        <w:rPr>
          <w:rFonts w:asciiTheme="majorHAnsi" w:hAnsiTheme="majorHAnsi" w:cs="Arial"/>
          <w:sz w:val="24"/>
          <w:szCs w:val="24"/>
          <w:lang w:val="hr-HR"/>
        </w:rPr>
        <w:t xml:space="preserve"> i edukacija za </w:t>
      </w:r>
      <w:r>
        <w:rPr>
          <w:rFonts w:asciiTheme="majorHAnsi" w:hAnsiTheme="majorHAnsi" w:cs="Arial"/>
          <w:sz w:val="24"/>
          <w:szCs w:val="24"/>
          <w:lang w:val="hr-HR"/>
        </w:rPr>
        <w:t xml:space="preserve">stroj za rezanje presvlačnog materijala </w:t>
      </w:r>
      <w:r w:rsidR="00F92745" w:rsidRPr="00F92745">
        <w:rPr>
          <w:rFonts w:asciiTheme="majorHAnsi" w:hAnsiTheme="majorHAnsi" w:cs="Arial"/>
          <w:sz w:val="24"/>
          <w:szCs w:val="24"/>
          <w:lang w:val="hr-HR"/>
        </w:rPr>
        <w:t xml:space="preserve"> </w:t>
      </w:r>
    </w:p>
    <w:bookmarkEnd w:id="9"/>
    <w:p w14:paraId="0DAFE2A1" w14:textId="5AD6C3AA"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ListParagraph"/>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10"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9BDA104" w:rsidR="00A16731"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1" w:name="_Toc420663547"/>
      <w:bookmarkStart w:id="12" w:name="_Toc8809430"/>
      <w:bookmarkEnd w:id="10"/>
    </w:p>
    <w:p w14:paraId="601C42DC" w14:textId="3EE74D8E" w:rsidR="00A16731" w:rsidRPr="003F7886" w:rsidRDefault="00A16731" w:rsidP="00A16731">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19C04D8D" w:rsidR="00AA5019" w:rsidRPr="003F7886" w:rsidRDefault="00AA5019" w:rsidP="00075ADD">
      <w:pPr>
        <w:pStyle w:val="Heading1"/>
        <w:jc w:val="center"/>
        <w:rPr>
          <w:noProof/>
        </w:rPr>
      </w:pPr>
      <w:r w:rsidRPr="003F7886">
        <w:rPr>
          <w:noProof/>
        </w:rPr>
        <w:lastRenderedPageBreak/>
        <w:t>PRILOG</w:t>
      </w:r>
      <w:r w:rsidR="00C402D1" w:rsidRPr="003F7886">
        <w:rPr>
          <w:noProof/>
        </w:rPr>
        <w:t xml:space="preserve"> </w:t>
      </w:r>
      <w:r w:rsidR="00082B74">
        <w:rPr>
          <w:noProof/>
        </w:rPr>
        <w:t>4</w:t>
      </w:r>
      <w:r w:rsidR="005954BB" w:rsidRPr="003F7886">
        <w:rPr>
          <w:noProof/>
        </w:rPr>
        <w:t xml:space="preserve">. </w:t>
      </w:r>
      <w:r w:rsidR="00DE5931" w:rsidRPr="003F7886">
        <w:rPr>
          <w:noProof/>
        </w:rPr>
        <w:t>Podaci o podizvoditeljima</w:t>
      </w:r>
      <w:r w:rsidR="00743904" w:rsidRPr="003F7886">
        <w:rPr>
          <w:noProof/>
        </w:rPr>
        <w:t xml:space="preserve"> </w:t>
      </w:r>
      <w:bookmarkEnd w:id="11"/>
      <w:bookmarkEnd w:id="12"/>
    </w:p>
    <w:p w14:paraId="04DD8916" w14:textId="77777777" w:rsidR="00AA5019" w:rsidRPr="003F7886" w:rsidRDefault="00AA5019" w:rsidP="00AA5019">
      <w:pPr>
        <w:jc w:val="both"/>
        <w:rPr>
          <w:rFonts w:ascii="Arial" w:hAnsi="Arial" w:cs="Arial"/>
          <w:noProof/>
          <w:sz w:val="12"/>
          <w:szCs w:val="12"/>
          <w:lang w:val="hr-HR"/>
        </w:rPr>
      </w:pPr>
    </w:p>
    <w:p w14:paraId="09B096B5" w14:textId="77777777" w:rsidR="00F92745" w:rsidRPr="00487BEE" w:rsidRDefault="00F92745" w:rsidP="00F92745">
      <w:pPr>
        <w:jc w:val="both"/>
        <w:rPr>
          <w:rFonts w:asciiTheme="majorHAnsi" w:hAnsiTheme="majorHAnsi" w:cs="Arial"/>
          <w:noProof/>
          <w:sz w:val="24"/>
          <w:szCs w:val="24"/>
          <w:lang w:val="hr-HR"/>
        </w:rPr>
      </w:pPr>
      <w:bookmarkStart w:id="13" w:name="_Toc420663548"/>
      <w:bookmarkStart w:id="14" w:name="_Toc8809431"/>
      <w:r w:rsidRPr="003F7886">
        <w:rPr>
          <w:rFonts w:asciiTheme="majorHAnsi" w:hAnsiTheme="majorHAnsi" w:cs="Arial"/>
          <w:b/>
          <w:noProof/>
          <w:sz w:val="24"/>
          <w:szCs w:val="24"/>
          <w:lang w:val="hr-HR"/>
        </w:rPr>
        <w:t xml:space="preserve">1. Naručitelj: </w:t>
      </w:r>
      <w:bookmarkStart w:id="15" w:name="_Hlk93923051"/>
      <w:r>
        <w:rPr>
          <w:rFonts w:asciiTheme="majorHAnsi" w:hAnsiTheme="majorHAnsi" w:cs="Arial"/>
          <w:noProof/>
          <w:sz w:val="24"/>
          <w:szCs w:val="24"/>
          <w:lang w:val="hr-HR"/>
        </w:rPr>
        <w:t>RECOM d.o.o., Kamenarka 31</w:t>
      </w:r>
      <w:r w:rsidRPr="00487BEE">
        <w:rPr>
          <w:rFonts w:asciiTheme="majorHAnsi" w:hAnsiTheme="majorHAnsi" w:cs="Arial"/>
          <w:noProof/>
          <w:sz w:val="24"/>
          <w:szCs w:val="24"/>
          <w:lang w:val="hr-HR"/>
        </w:rPr>
        <w:t xml:space="preserve">, </w:t>
      </w:r>
      <w:r>
        <w:rPr>
          <w:rFonts w:asciiTheme="majorHAnsi" w:hAnsiTheme="majorHAnsi" w:cs="Arial"/>
          <w:noProof/>
          <w:sz w:val="24"/>
          <w:szCs w:val="24"/>
          <w:lang w:val="hr-HR"/>
        </w:rPr>
        <w:t>10010 Zagreb, Hrvatska</w:t>
      </w:r>
      <w:bookmarkEnd w:id="15"/>
    </w:p>
    <w:p w14:paraId="56924C35" w14:textId="5CB28BF2" w:rsidR="00F92745" w:rsidRDefault="00F92745" w:rsidP="00F92745">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Pr>
          <w:rFonts w:asciiTheme="majorHAnsi" w:hAnsiTheme="majorHAnsi" w:cs="Arial"/>
          <w:b/>
          <w:noProof/>
          <w:sz w:val="24"/>
          <w:szCs w:val="24"/>
          <w:lang w:val="hr-HR"/>
        </w:rPr>
        <w:t xml:space="preserve">  </w:t>
      </w:r>
    </w:p>
    <w:p w14:paraId="48AF9DE0" w14:textId="34100017" w:rsidR="0037381D" w:rsidRPr="0037381D" w:rsidRDefault="0037381D" w:rsidP="00F92745">
      <w:pPr>
        <w:pStyle w:val="ListParagraph"/>
        <w:numPr>
          <w:ilvl w:val="0"/>
          <w:numId w:val="24"/>
        </w:numPr>
        <w:jc w:val="both"/>
        <w:rPr>
          <w:rFonts w:asciiTheme="majorHAnsi" w:hAnsiTheme="majorHAnsi" w:cs="Arial"/>
          <w:sz w:val="24"/>
          <w:szCs w:val="24"/>
          <w:lang w:val="hr-HR"/>
        </w:rPr>
      </w:pPr>
      <w:r>
        <w:rPr>
          <w:rFonts w:asciiTheme="majorHAnsi" w:hAnsiTheme="majorHAnsi" w:cs="Arial"/>
          <w:sz w:val="24"/>
          <w:szCs w:val="24"/>
          <w:lang w:val="hr-HR"/>
        </w:rPr>
        <w:t>Stroj za rezanje presvlačnog materijala</w:t>
      </w:r>
      <w:r w:rsidRPr="00F92745">
        <w:rPr>
          <w:rFonts w:asciiTheme="majorHAnsi" w:hAnsiTheme="majorHAnsi" w:cs="Arial"/>
          <w:sz w:val="24"/>
          <w:szCs w:val="24"/>
          <w:lang w:val="hr-HR"/>
        </w:rPr>
        <w:t xml:space="preserve"> i edukacija za </w:t>
      </w:r>
      <w:r>
        <w:rPr>
          <w:rFonts w:asciiTheme="majorHAnsi" w:hAnsiTheme="majorHAnsi" w:cs="Arial"/>
          <w:sz w:val="24"/>
          <w:szCs w:val="24"/>
          <w:lang w:val="hr-HR"/>
        </w:rPr>
        <w:t xml:space="preserve">stroj za rezanje presvlačnog materijala </w:t>
      </w:r>
      <w:r w:rsidRPr="00F92745">
        <w:rPr>
          <w:rFonts w:asciiTheme="majorHAnsi" w:hAnsiTheme="majorHAnsi" w:cs="Arial"/>
          <w:sz w:val="24"/>
          <w:szCs w:val="24"/>
          <w:lang w:val="hr-HR"/>
        </w:rPr>
        <w:t xml:space="preserve"> </w:t>
      </w:r>
    </w:p>
    <w:p w14:paraId="2481EBD7" w14:textId="140627D0"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274156B9"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8B2DA"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ListParagraph"/>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4127D89E" w:rsidR="00762B4B" w:rsidRPr="00E110AF"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FC1E7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ListParagraph"/>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23F22D55" w:rsidR="00AA5019" w:rsidRPr="00D143A5" w:rsidRDefault="00AA5019" w:rsidP="001A41C0">
      <w:pPr>
        <w:pStyle w:val="Heading1"/>
        <w:jc w:val="center"/>
        <w:rPr>
          <w:noProof/>
        </w:rPr>
      </w:pPr>
      <w:r w:rsidRPr="00D143A5">
        <w:rPr>
          <w:noProof/>
        </w:rPr>
        <w:lastRenderedPageBreak/>
        <w:t xml:space="preserve">PRILOG </w:t>
      </w:r>
      <w:r w:rsidR="00082B74">
        <w:rPr>
          <w:noProof/>
        </w:rPr>
        <w:t>5</w:t>
      </w:r>
      <w:r w:rsidRPr="00D143A5">
        <w:rPr>
          <w:noProof/>
        </w:rPr>
        <w:t xml:space="preserve">. </w:t>
      </w:r>
      <w:bookmarkEnd w:id="13"/>
      <w:bookmarkEnd w:id="14"/>
      <w:r w:rsidR="00EC1C95" w:rsidRPr="00D143A5">
        <w:rPr>
          <w:noProof/>
        </w:rPr>
        <w:t>Izjava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ListParagraph"/>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ListParagraph"/>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ListParagraph"/>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u kojoj smo osnovani, odnosno države u kojoj imamo poslovni nastan.</w:t>
      </w:r>
    </w:p>
    <w:p w14:paraId="073710A8" w14:textId="77777777" w:rsidR="00EC1C95" w:rsidRPr="00345F44" w:rsidRDefault="00EC1C95" w:rsidP="00EC1C95">
      <w:pPr>
        <w:pStyle w:val="ListParagraph"/>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6" w:name="_Toc420663550"/>
      <w:bookmarkStart w:id="17" w:name="_Toc8809433"/>
      <w:r w:rsidR="00254163">
        <w:rPr>
          <w:noProof/>
        </w:rPr>
        <w:br w:type="page"/>
      </w:r>
    </w:p>
    <w:p w14:paraId="54A7CAAC" w14:textId="008114FD" w:rsidR="00AA5019" w:rsidRPr="00D143A5" w:rsidRDefault="00AA5019" w:rsidP="001A41C0">
      <w:pPr>
        <w:pStyle w:val="Heading1"/>
        <w:jc w:val="center"/>
        <w:rPr>
          <w:noProof/>
        </w:rPr>
      </w:pPr>
      <w:r w:rsidRPr="00D143A5">
        <w:rPr>
          <w:noProof/>
        </w:rPr>
        <w:lastRenderedPageBreak/>
        <w:t xml:space="preserve">PRILOG </w:t>
      </w:r>
      <w:r w:rsidR="00082B74">
        <w:rPr>
          <w:noProof/>
        </w:rPr>
        <w:t>6</w:t>
      </w:r>
      <w:r w:rsidRPr="00D143A5">
        <w:rPr>
          <w:noProof/>
        </w:rPr>
        <w:t xml:space="preserve">. Izjava o </w:t>
      </w:r>
      <w:bookmarkEnd w:id="16"/>
      <w:bookmarkEnd w:id="17"/>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EC1C95">
      <w:pPr>
        <w:pStyle w:val="ListParagraph"/>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0B8FCBD3"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8" w:name="_Toc8809435"/>
      <w:bookmarkStart w:id="19" w:name="_Toc420663552"/>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60625AC4" w14:textId="1A3D436C" w:rsidR="00AA5019" w:rsidRPr="00D143A5" w:rsidRDefault="00AA5019" w:rsidP="001A41C0">
      <w:pPr>
        <w:pStyle w:val="Heading1"/>
        <w:jc w:val="center"/>
        <w:rPr>
          <w:noProof/>
        </w:rPr>
      </w:pPr>
      <w:r w:rsidRPr="00D143A5">
        <w:rPr>
          <w:noProof/>
        </w:rPr>
        <w:lastRenderedPageBreak/>
        <w:t xml:space="preserve">PRILOG </w:t>
      </w:r>
      <w:r w:rsidR="00082B74">
        <w:rPr>
          <w:noProof/>
        </w:rPr>
        <w:t>7</w:t>
      </w:r>
      <w:r w:rsidRPr="00D143A5">
        <w:rPr>
          <w:noProof/>
        </w:rPr>
        <w:t xml:space="preserve">. </w:t>
      </w:r>
      <w:bookmarkEnd w:id="18"/>
      <w:bookmarkEnd w:id="19"/>
      <w:r w:rsidR="00EC1C95" w:rsidRPr="00D143A5">
        <w:rPr>
          <w:noProof/>
        </w:rPr>
        <w:t>Izjava o nepostojanju sukoba interesa</w:t>
      </w:r>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50AA6AEE"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34D501F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6AB8D12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29E515F8" w14:textId="77777777" w:rsidR="00EC1C95" w:rsidRDefault="00EC1C95" w:rsidP="00EC1C95">
      <w:pPr>
        <w:contextualSpacing/>
        <w:jc w:val="both"/>
        <w:rPr>
          <w:rFonts w:asciiTheme="majorHAnsi" w:hAnsiTheme="majorHAnsi" w:cs="Arial"/>
          <w:noProof/>
          <w:sz w:val="24"/>
          <w:szCs w:val="24"/>
          <w:lang w:val="hr-HR"/>
        </w:rPr>
      </w:pPr>
      <w:r w:rsidRPr="00E600EA">
        <w:rPr>
          <w:rFonts w:asciiTheme="majorHAnsi" w:hAnsiTheme="majorHAnsi" w:cs="Arial"/>
          <w:noProof/>
          <w:sz w:val="24"/>
          <w:szCs w:val="24"/>
          <w:lang w:val="hr-HR"/>
        </w:rPr>
        <w:t>Pod materijalnom i kaznenom odgovornošću izjavljujemo da niti odgovorn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osob</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gospodarskog subjekta niti vlasnici gospodarskog subjekta niti gospodarski subjekt </w:t>
      </w:r>
      <w:r w:rsidRPr="00FA0368">
        <w:rPr>
          <w:rFonts w:asciiTheme="majorHAnsi" w:hAnsiTheme="majorHAnsi" w:cs="Arial"/>
          <w:b/>
          <w:bCs/>
          <w:noProof/>
          <w:sz w:val="24"/>
          <w:szCs w:val="24"/>
          <w:lang w:val="hr-HR"/>
        </w:rPr>
        <w:t>nismo u sukobu interesa</w:t>
      </w:r>
      <w:r w:rsidRPr="00E600EA">
        <w:rPr>
          <w:rFonts w:asciiTheme="majorHAnsi" w:hAnsiTheme="majorHAnsi" w:cs="Arial"/>
          <w:noProof/>
          <w:sz w:val="24"/>
          <w:szCs w:val="24"/>
          <w:lang w:val="hr-HR"/>
        </w:rPr>
        <w:t xml:space="preserve"> s Naručiteljem, s njegovim vlasnicima, s njegovim </w:t>
      </w:r>
      <w:r>
        <w:rPr>
          <w:rFonts w:asciiTheme="majorHAnsi" w:hAnsiTheme="majorHAnsi" w:cs="Arial"/>
          <w:noProof/>
          <w:sz w:val="24"/>
          <w:szCs w:val="24"/>
          <w:lang w:val="hr-HR"/>
        </w:rPr>
        <w:t>članovima upravnog, upravljačkog ili nadzornog tijela, članovima stručnog povjerenstva za nabavu</w:t>
      </w:r>
      <w:r w:rsidRPr="00E600EA">
        <w:rPr>
          <w:rFonts w:asciiTheme="majorHAnsi" w:hAnsiTheme="majorHAnsi" w:cs="Arial"/>
          <w:noProof/>
          <w:sz w:val="24"/>
          <w:szCs w:val="24"/>
          <w:lang w:val="hr-HR"/>
        </w:rPr>
        <w:t xml:space="preserve"> te s </w:t>
      </w:r>
      <w:r>
        <w:rPr>
          <w:rFonts w:asciiTheme="majorHAnsi" w:hAnsiTheme="majorHAnsi" w:cs="Arial"/>
          <w:noProof/>
          <w:sz w:val="24"/>
          <w:szCs w:val="24"/>
          <w:lang w:val="hr-HR"/>
        </w:rPr>
        <w:t>osobama</w:t>
      </w:r>
      <w:r w:rsidRPr="00E600EA">
        <w:rPr>
          <w:rFonts w:asciiTheme="majorHAnsi" w:hAnsiTheme="majorHAnsi" w:cs="Arial"/>
          <w:noProof/>
          <w:sz w:val="24"/>
          <w:szCs w:val="24"/>
          <w:lang w:val="hr-HR"/>
        </w:rPr>
        <w:t xml:space="preserve"> koj</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su uključen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u provedbu </w:t>
      </w:r>
      <w:r>
        <w:rPr>
          <w:rFonts w:asciiTheme="majorHAnsi" w:hAnsiTheme="majorHAnsi" w:cs="Arial"/>
          <w:noProof/>
          <w:sz w:val="24"/>
          <w:szCs w:val="24"/>
          <w:lang w:val="hr-HR"/>
        </w:rPr>
        <w:t xml:space="preserve">ovog </w:t>
      </w:r>
      <w:r w:rsidRPr="00E600EA">
        <w:rPr>
          <w:rFonts w:asciiTheme="majorHAnsi" w:hAnsiTheme="majorHAnsi" w:cs="Arial"/>
          <w:noProof/>
          <w:sz w:val="24"/>
          <w:szCs w:val="24"/>
          <w:lang w:val="hr-HR"/>
        </w:rPr>
        <w:t>postupka nabave</w:t>
      </w:r>
      <w:r>
        <w:rPr>
          <w:rFonts w:asciiTheme="majorHAnsi" w:hAnsiTheme="majorHAnsi" w:cs="Arial"/>
          <w:noProof/>
          <w:sz w:val="24"/>
          <w:szCs w:val="24"/>
          <w:lang w:val="hr-HR"/>
        </w:rPr>
        <w:t xml:space="preserve"> ili mogu utjecati na ishod tog postupka kod Naručitelja ili pružatelja usluga nabave koji djeluju u ime Naručitelja.</w:t>
      </w:r>
    </w:p>
    <w:p w14:paraId="54889665" w14:textId="77777777" w:rsidR="00EC1C95" w:rsidRDefault="00EC1C95" w:rsidP="00EC1C95">
      <w:pPr>
        <w:contextualSpacing/>
        <w:jc w:val="both"/>
        <w:rPr>
          <w:rFonts w:asciiTheme="majorHAnsi" w:hAnsiTheme="majorHAnsi" w:cs="Arial"/>
          <w:noProof/>
          <w:sz w:val="24"/>
          <w:szCs w:val="24"/>
          <w:lang w:val="hr-HR"/>
        </w:rPr>
      </w:pPr>
    </w:p>
    <w:p w14:paraId="0A5D60F0" w14:textId="77777777" w:rsidR="005265CB" w:rsidRDefault="005265CB" w:rsidP="005265CB">
      <w:pPr>
        <w:contextualSpacing/>
        <w:jc w:val="both"/>
        <w:rPr>
          <w:rFonts w:asciiTheme="majorHAnsi" w:hAnsiTheme="majorHAnsi" w:cs="Arial"/>
          <w:noProof/>
          <w:sz w:val="24"/>
          <w:szCs w:val="24"/>
          <w:lang w:val="hr-HR"/>
        </w:rPr>
      </w:pPr>
      <w:bookmarkStart w:id="20" w:name="_Toc8809437"/>
      <w:r w:rsidRPr="00FA0E1F">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 xml:space="preserve"> </w:t>
      </w:r>
      <w:r w:rsidRPr="00FA0368">
        <w:rPr>
          <w:rFonts w:asciiTheme="majorHAnsi" w:hAnsiTheme="majorHAnsi" w:cs="Arial"/>
          <w:b/>
          <w:bCs/>
          <w:noProof/>
          <w:sz w:val="24"/>
          <w:szCs w:val="24"/>
          <w:lang w:val="hr-HR"/>
        </w:rPr>
        <w:t>nismo u sukobu interesa</w:t>
      </w:r>
      <w:r>
        <w:rPr>
          <w:rFonts w:asciiTheme="majorHAnsi" w:hAnsiTheme="majorHAnsi" w:cs="Arial"/>
          <w:noProof/>
          <w:sz w:val="24"/>
          <w:szCs w:val="24"/>
          <w:lang w:val="hr-HR"/>
        </w:rPr>
        <w:t xml:space="preserve"> po točki 1.2. Poziva na dostavu ponuda, kao niti po Prilogu 4. </w:t>
      </w:r>
      <w:r w:rsidRPr="00FA0E1F">
        <w:rPr>
          <w:rFonts w:asciiTheme="majorHAnsi" w:hAnsiTheme="majorHAnsi" w:cs="Arial"/>
          <w:noProof/>
          <w:sz w:val="24"/>
          <w:szCs w:val="24"/>
          <w:lang w:val="hr-HR"/>
        </w:rPr>
        <w:t>Pravila o provedbi postupaka</w:t>
      </w:r>
      <w:r>
        <w:rPr>
          <w:rFonts w:asciiTheme="majorHAnsi" w:hAnsiTheme="majorHAnsi" w:cs="Arial"/>
          <w:noProof/>
          <w:sz w:val="24"/>
          <w:szCs w:val="24"/>
          <w:lang w:val="hr-HR"/>
        </w:rPr>
        <w:t xml:space="preserve"> nabava</w:t>
      </w:r>
      <w:r w:rsidRPr="00FA0E1F">
        <w:rPr>
          <w:rFonts w:asciiTheme="majorHAnsi" w:hAnsiTheme="majorHAnsi" w:cs="Arial"/>
          <w:noProof/>
          <w:sz w:val="24"/>
          <w:szCs w:val="24"/>
          <w:lang w:val="hr-HR"/>
        </w:rPr>
        <w:t xml:space="preserve"> za neobveznike Zakona o javnoj nabavi Poziva „Jačanje konkurentnosti poduzeća ulaganjima u digitalnu i zelenu tranziciju“ (referentni broj poziva KK.11.1.1.01).</w:t>
      </w:r>
    </w:p>
    <w:p w14:paraId="3B5C85DE" w14:textId="77777777" w:rsidR="005265CB" w:rsidRDefault="005265CB" w:rsidP="005265CB">
      <w:pPr>
        <w:contextualSpacing/>
        <w:jc w:val="both"/>
        <w:rPr>
          <w:rFonts w:asciiTheme="majorHAnsi" w:hAnsiTheme="majorHAnsi" w:cs="Arial"/>
          <w:noProof/>
          <w:sz w:val="24"/>
          <w:szCs w:val="24"/>
          <w:lang w:val="hr-HR"/>
        </w:rPr>
      </w:pPr>
    </w:p>
    <w:p w14:paraId="678875B4" w14:textId="77777777" w:rsidR="005265CB" w:rsidRPr="0043761F" w:rsidRDefault="005265CB" w:rsidP="005265CB">
      <w:pPr>
        <w:jc w:val="both"/>
        <w:rPr>
          <w:rFonts w:asciiTheme="majorHAnsi" w:hAnsiTheme="majorHAnsi" w:cs="Arial"/>
          <w:sz w:val="24"/>
          <w:szCs w:val="24"/>
          <w:highlight w:val="yellow"/>
          <w:lang w:val="hr-HR"/>
        </w:rPr>
      </w:pPr>
    </w:p>
    <w:p w14:paraId="79187558" w14:textId="77777777" w:rsidR="005265CB" w:rsidRDefault="005265CB" w:rsidP="005265CB">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3A5AB3F2" w14:textId="77777777" w:rsidR="005265CB" w:rsidRDefault="005265CB" w:rsidP="005265CB">
      <w:pPr>
        <w:jc w:val="both"/>
        <w:rPr>
          <w:rFonts w:ascii="Cambria" w:hAnsi="Cambria" w:cs="Arial"/>
          <w:noProof/>
          <w:sz w:val="24"/>
          <w:szCs w:val="24"/>
          <w:lang w:val="hr-HR"/>
        </w:rPr>
      </w:pPr>
    </w:p>
    <w:p w14:paraId="44B611DF" w14:textId="77777777" w:rsidR="005265CB" w:rsidRPr="00D143A5" w:rsidRDefault="005265CB" w:rsidP="005265C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7D87261" w14:textId="77777777" w:rsidR="005265CB" w:rsidRDefault="005265CB" w:rsidP="005265C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65A8A8F6" w14:textId="77777777" w:rsidR="005265CB" w:rsidRPr="0043761F" w:rsidRDefault="005265CB" w:rsidP="005265CB">
      <w:pPr>
        <w:spacing w:after="0"/>
        <w:rPr>
          <w:rFonts w:asciiTheme="majorHAnsi" w:hAnsiTheme="majorHAnsi" w:cs="Arial"/>
          <w:iCs/>
          <w:noProof/>
          <w:sz w:val="20"/>
          <w:szCs w:val="20"/>
          <w:lang w:val="hr-HR"/>
        </w:rPr>
      </w:pPr>
    </w:p>
    <w:p w14:paraId="1266C847" w14:textId="77777777" w:rsidR="005265CB" w:rsidRPr="00D143A5" w:rsidRDefault="005265CB" w:rsidP="00526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C1DF648" w14:textId="77777777" w:rsidR="005265CB" w:rsidRPr="00254163" w:rsidRDefault="005265CB" w:rsidP="005265CB">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Pr>
          <w:noProof/>
        </w:rPr>
        <w:br w:type="page"/>
      </w:r>
    </w:p>
    <w:p w14:paraId="7FC9B085" w14:textId="0EEE165D" w:rsidR="000B7740" w:rsidRDefault="00FD5E76" w:rsidP="001E3BC6">
      <w:pPr>
        <w:pStyle w:val="Heading1"/>
        <w:jc w:val="center"/>
        <w:rPr>
          <w:noProof/>
        </w:rPr>
      </w:pPr>
      <w:r>
        <w:rPr>
          <w:noProof/>
        </w:rPr>
        <w:lastRenderedPageBreak/>
        <w:t xml:space="preserve">PRILOG </w:t>
      </w:r>
      <w:r w:rsidR="00082B74">
        <w:rPr>
          <w:noProof/>
        </w:rPr>
        <w:t>8</w:t>
      </w:r>
      <w:r>
        <w:rPr>
          <w:noProof/>
        </w:rPr>
        <w:t>. Izjava o kvali</w:t>
      </w:r>
      <w:r w:rsidR="000B7740">
        <w:rPr>
          <w:noProof/>
        </w:rPr>
        <w:t xml:space="preserve">ficiranosti osobe za postavljanje i instalaciju </w:t>
      </w:r>
      <w:r w:rsidR="001E3BC6">
        <w:rPr>
          <w:noProof/>
        </w:rPr>
        <w:t>predmeta nabave</w:t>
      </w:r>
      <w:bookmarkEnd w:id="20"/>
    </w:p>
    <w:p w14:paraId="7785E4CF" w14:textId="77777777" w:rsidR="00D30068" w:rsidRDefault="00D30068" w:rsidP="00D30068">
      <w:pPr>
        <w:rPr>
          <w:lang w:val="hr-HR"/>
        </w:rPr>
      </w:pPr>
    </w:p>
    <w:p w14:paraId="66A7DB33" w14:textId="77777777" w:rsidR="00D30068" w:rsidRPr="00D30068" w:rsidRDefault="00D30068" w:rsidP="00D30068">
      <w:pPr>
        <w:rPr>
          <w:lang w:val="hr-HR"/>
        </w:rPr>
      </w:pPr>
    </w:p>
    <w:p w14:paraId="5091130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89516FD"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3A9FE15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2295BDD9"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65A0FA7B" w14:textId="77777777" w:rsidR="000B7740" w:rsidRDefault="000B7740" w:rsidP="00BD74D3">
      <w:pPr>
        <w:jc w:val="both"/>
        <w:rPr>
          <w:rFonts w:asciiTheme="majorHAnsi" w:hAnsiTheme="majorHAnsi" w:cs="Arial"/>
          <w:noProof/>
          <w:sz w:val="24"/>
          <w:szCs w:val="24"/>
          <w:lang w:val="hr-HR"/>
        </w:rPr>
      </w:pPr>
    </w:p>
    <w:p w14:paraId="3876EE6B" w14:textId="13688EB8" w:rsidR="00C86FA9" w:rsidRPr="001A629D" w:rsidRDefault="00C86FA9" w:rsidP="00C86FA9">
      <w:pPr>
        <w:jc w:val="both"/>
        <w:rPr>
          <w:rFonts w:asciiTheme="majorHAnsi" w:hAnsiTheme="majorHAnsi" w:cs="Arial"/>
          <w:noProof/>
          <w:sz w:val="24"/>
          <w:szCs w:val="24"/>
          <w:lang w:val="hr-HR"/>
        </w:rPr>
      </w:pPr>
      <w:r w:rsidRPr="003C5A95">
        <w:rPr>
          <w:rFonts w:asciiTheme="majorHAnsi" w:hAnsiTheme="majorHAnsi" w:cs="Arial"/>
          <w:noProof/>
          <w:sz w:val="24"/>
          <w:szCs w:val="24"/>
          <w:lang w:val="hr-HR"/>
        </w:rPr>
        <w:t xml:space="preserve">Pod materijalnom i kaznenom odgovornošću izjavljujemo da imamo na raspolaganju minimalno jednu osobu koja će obavljati postavljanje i instalaciju </w:t>
      </w:r>
      <w:r w:rsidR="005E1FDA">
        <w:rPr>
          <w:rFonts w:asciiTheme="majorHAnsi" w:hAnsiTheme="majorHAnsi" w:cs="Arial"/>
          <w:noProof/>
          <w:sz w:val="24"/>
          <w:szCs w:val="24"/>
          <w:lang w:val="hr-HR"/>
        </w:rPr>
        <w:t>stroja za rezanje presvlačnog materijala,</w:t>
      </w:r>
      <w:r w:rsidR="001A629D">
        <w:rPr>
          <w:rFonts w:asciiTheme="majorHAnsi" w:hAnsiTheme="majorHAnsi" w:cs="Arial"/>
          <w:sz w:val="24"/>
          <w:szCs w:val="24"/>
          <w:lang w:val="hr-HR"/>
        </w:rPr>
        <w:t xml:space="preserve"> </w:t>
      </w:r>
      <w:r w:rsidRPr="001C6A55">
        <w:rPr>
          <w:rFonts w:asciiTheme="majorHAnsi" w:hAnsiTheme="majorHAnsi"/>
          <w:sz w:val="24"/>
          <w:szCs w:val="24"/>
          <w:lang w:val="hr-HR"/>
        </w:rPr>
        <w:t xml:space="preserve">a koja ima strukovnu sposobnost, znanje i iskustvo potrebno za navedeno postavljanje i instalaciju. </w:t>
      </w:r>
    </w:p>
    <w:p w14:paraId="3FD0950C" w14:textId="77777777" w:rsidR="00D30068" w:rsidRDefault="00D30068" w:rsidP="00BD74D3">
      <w:pPr>
        <w:jc w:val="both"/>
        <w:rPr>
          <w:rFonts w:asciiTheme="majorHAnsi" w:hAnsiTheme="majorHAnsi" w:cs="Arial"/>
          <w:noProof/>
          <w:sz w:val="24"/>
          <w:szCs w:val="24"/>
          <w:lang w:val="hr-HR"/>
        </w:rPr>
      </w:pPr>
    </w:p>
    <w:p w14:paraId="69E3EE28" w14:textId="77777777" w:rsidR="0038423E" w:rsidRPr="00D143A5" w:rsidRDefault="0038423E" w:rsidP="0038423E">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834564F" w14:textId="77777777" w:rsidR="0038423E" w:rsidRPr="00D143A5" w:rsidRDefault="0038423E" w:rsidP="0038423E">
      <w:pPr>
        <w:jc w:val="both"/>
        <w:rPr>
          <w:rFonts w:ascii="Cambria" w:hAnsi="Cambria" w:cs="Arial"/>
          <w:noProof/>
          <w:sz w:val="24"/>
          <w:szCs w:val="24"/>
          <w:lang w:val="hr-HR"/>
        </w:rPr>
      </w:pPr>
    </w:p>
    <w:p w14:paraId="3AE0167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1CB10E0"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65330F3" w14:textId="77777777" w:rsidR="0038423E" w:rsidRPr="00D143A5" w:rsidRDefault="0038423E" w:rsidP="0038423E">
      <w:pPr>
        <w:spacing w:after="0"/>
        <w:jc w:val="both"/>
        <w:rPr>
          <w:rFonts w:asciiTheme="majorHAnsi" w:hAnsiTheme="majorHAnsi" w:cs="Arial"/>
          <w:noProof/>
          <w:sz w:val="24"/>
          <w:szCs w:val="24"/>
          <w:lang w:val="hr-HR"/>
        </w:rPr>
      </w:pPr>
    </w:p>
    <w:p w14:paraId="6089B05E"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BFF881A" w14:textId="29BAD554" w:rsidR="001E3BC6" w:rsidRPr="00254163" w:rsidRDefault="0038423E" w:rsidP="00BD74D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7769FFA" w14:textId="01E64E50" w:rsidR="00C86FA9" w:rsidRDefault="00C86FA9">
      <w:pPr>
        <w:rPr>
          <w:rFonts w:asciiTheme="majorHAnsi" w:eastAsiaTheme="majorEastAsia" w:hAnsiTheme="majorHAnsi" w:cs="Arial"/>
          <w:b/>
          <w:bCs/>
          <w:noProof/>
          <w:color w:val="365F91" w:themeColor="accent1" w:themeShade="BF"/>
          <w:sz w:val="28"/>
          <w:szCs w:val="28"/>
          <w:lang w:val="hr-HR"/>
        </w:rPr>
      </w:pPr>
      <w:r>
        <w:rPr>
          <w:rFonts w:asciiTheme="majorHAnsi" w:eastAsiaTheme="majorEastAsia" w:hAnsiTheme="majorHAnsi" w:cs="Arial"/>
          <w:b/>
          <w:bCs/>
          <w:noProof/>
          <w:color w:val="365F91" w:themeColor="accent1" w:themeShade="BF"/>
          <w:sz w:val="28"/>
          <w:szCs w:val="28"/>
          <w:lang w:val="hr-HR"/>
        </w:rPr>
        <w:br w:type="page"/>
      </w:r>
    </w:p>
    <w:p w14:paraId="17FF865D" w14:textId="50C75D26" w:rsidR="00C86FA9" w:rsidRPr="00D143A5" w:rsidRDefault="00C86FA9" w:rsidP="00C86FA9">
      <w:pPr>
        <w:pStyle w:val="Heading1"/>
        <w:jc w:val="center"/>
        <w:rPr>
          <w:noProof/>
        </w:rPr>
      </w:pPr>
      <w:bookmarkStart w:id="21" w:name="_Toc22725455"/>
      <w:r w:rsidRPr="00D143A5">
        <w:rPr>
          <w:noProof/>
        </w:rPr>
        <w:lastRenderedPageBreak/>
        <w:t xml:space="preserve">PRILOG </w:t>
      </w:r>
      <w:r w:rsidR="00082B74">
        <w:rPr>
          <w:noProof/>
        </w:rPr>
        <w:t>9</w:t>
      </w:r>
      <w:r w:rsidRPr="00D143A5">
        <w:rPr>
          <w:noProof/>
        </w:rPr>
        <w:t xml:space="preserve">. </w:t>
      </w:r>
      <w:r>
        <w:rPr>
          <w:noProof/>
        </w:rPr>
        <w:t>Izjava o kvalificiranosti osobe za provođenje edukacije</w:t>
      </w:r>
      <w:bookmarkEnd w:id="21"/>
    </w:p>
    <w:p w14:paraId="40D26411" w14:textId="77777777" w:rsidR="00C86FA9" w:rsidRDefault="00C86FA9" w:rsidP="00C86FA9">
      <w:pPr>
        <w:jc w:val="both"/>
        <w:rPr>
          <w:rFonts w:ascii="Cambria" w:hAnsi="Cambria" w:cs="Arial"/>
          <w:noProof/>
          <w:sz w:val="24"/>
          <w:szCs w:val="24"/>
          <w:lang w:val="hr-HR"/>
        </w:rPr>
      </w:pPr>
    </w:p>
    <w:p w14:paraId="6255C88D"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FFBA40A"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43D0CCCE"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C4DC504" w14:textId="1F246881"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OIB:</w:t>
      </w:r>
      <w:r w:rsidR="00B77332">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0E8BFD8D"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B8ACE8F"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723109B"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6740B6D0" w14:textId="77777777" w:rsidR="00C86FA9" w:rsidRDefault="00C86FA9" w:rsidP="00C86FA9">
      <w:pPr>
        <w:pStyle w:val="ListParagraph"/>
        <w:spacing w:after="0"/>
        <w:ind w:left="0"/>
        <w:jc w:val="both"/>
        <w:rPr>
          <w:rFonts w:asciiTheme="majorHAnsi" w:hAnsiTheme="majorHAnsi" w:cs="Arial"/>
          <w:noProof/>
          <w:sz w:val="24"/>
          <w:szCs w:val="24"/>
          <w:lang w:val="hr-HR"/>
        </w:rPr>
      </w:pPr>
    </w:p>
    <w:p w14:paraId="1D9EF40C" w14:textId="2F0B09CE" w:rsidR="00C86FA9" w:rsidRPr="00C35E2B" w:rsidRDefault="00C86FA9" w:rsidP="00DF2BCE">
      <w:pPr>
        <w:pStyle w:val="ListParagraph"/>
        <w:spacing w:after="0"/>
        <w:ind w:left="0"/>
        <w:jc w:val="both"/>
        <w:rPr>
          <w:rFonts w:asciiTheme="majorHAnsi" w:hAnsiTheme="majorHAnsi" w:cs="Arial"/>
          <w:noProof/>
          <w:sz w:val="24"/>
          <w:szCs w:val="24"/>
          <w:lang w:val="hr-HR"/>
        </w:rPr>
      </w:pPr>
      <w:r>
        <w:rPr>
          <w:rFonts w:asciiTheme="majorHAnsi" w:hAnsiTheme="majorHAnsi" w:cs="Arial"/>
          <w:noProof/>
          <w:sz w:val="24"/>
          <w:szCs w:val="24"/>
          <w:lang w:val="hr-HR"/>
        </w:rPr>
        <w:t>Pod materijalnom i kaznenom odgovornošću izjavljujemo da imamo na raspolaganju minimalno jednu osobu koja će obavljati uslugu edukacije za korištenje</w:t>
      </w:r>
      <w:r w:rsidR="00DF2BCE">
        <w:rPr>
          <w:rFonts w:asciiTheme="majorHAnsi" w:hAnsiTheme="majorHAnsi" w:cs="Arial"/>
          <w:noProof/>
          <w:sz w:val="24"/>
          <w:szCs w:val="24"/>
          <w:lang w:val="hr-HR"/>
        </w:rPr>
        <w:t xml:space="preserve"> </w:t>
      </w:r>
      <w:r w:rsidR="005E1FDA">
        <w:rPr>
          <w:rFonts w:asciiTheme="majorHAnsi" w:hAnsiTheme="majorHAnsi" w:cs="Arial"/>
          <w:noProof/>
          <w:sz w:val="24"/>
          <w:szCs w:val="24"/>
          <w:lang w:val="hr-HR"/>
        </w:rPr>
        <w:t>stroja za rezanje presvlačnog materijala</w:t>
      </w:r>
      <w:r w:rsidR="00BD3730">
        <w:rPr>
          <w:rFonts w:asciiTheme="majorHAnsi" w:hAnsiTheme="majorHAnsi" w:cs="Arial"/>
          <w:sz w:val="24"/>
          <w:szCs w:val="24"/>
          <w:lang w:val="hr-HR"/>
        </w:rPr>
        <w:t>, a</w:t>
      </w:r>
      <w:r w:rsidRPr="00C35E2B">
        <w:rPr>
          <w:rFonts w:asciiTheme="majorHAnsi" w:hAnsiTheme="majorHAnsi"/>
          <w:sz w:val="24"/>
          <w:szCs w:val="24"/>
          <w:lang w:val="hr-HR"/>
        </w:rPr>
        <w:t xml:space="preserve"> koja ima strukovnu sposobnost, znanje i iskustvo potrebno za obavljanje navedene edukacije. </w:t>
      </w:r>
    </w:p>
    <w:p w14:paraId="76053CA2" w14:textId="77777777" w:rsidR="00C86FA9" w:rsidRPr="00D143A5" w:rsidRDefault="00C86FA9" w:rsidP="00C86FA9">
      <w:pPr>
        <w:jc w:val="both"/>
        <w:rPr>
          <w:rFonts w:ascii="Cambria" w:hAnsi="Cambria" w:cs="Arial"/>
          <w:noProof/>
          <w:sz w:val="24"/>
          <w:szCs w:val="24"/>
          <w:lang w:val="hr-HR"/>
        </w:rPr>
      </w:pPr>
    </w:p>
    <w:p w14:paraId="41F40F9B"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4B0797C8" w14:textId="77777777" w:rsidR="00C86FA9" w:rsidRDefault="00C86FA9" w:rsidP="00C86FA9">
      <w:pPr>
        <w:spacing w:after="0"/>
        <w:jc w:val="both"/>
        <w:rPr>
          <w:rFonts w:asciiTheme="majorHAnsi" w:hAnsiTheme="majorHAnsi" w:cs="Arial"/>
          <w:noProof/>
          <w:sz w:val="24"/>
          <w:szCs w:val="24"/>
          <w:lang w:val="hr-HR"/>
        </w:rPr>
      </w:pPr>
    </w:p>
    <w:p w14:paraId="7D56B1C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01EE8B71" w14:textId="77777777" w:rsidR="00C86FA9" w:rsidRPr="00D143A5" w:rsidRDefault="00C86FA9" w:rsidP="00C86FA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37681C6F" w14:textId="77777777" w:rsidR="00C86FA9" w:rsidRPr="00D143A5" w:rsidRDefault="00C86FA9" w:rsidP="00C86FA9">
      <w:pPr>
        <w:spacing w:after="0"/>
        <w:jc w:val="both"/>
        <w:rPr>
          <w:rFonts w:asciiTheme="majorHAnsi" w:hAnsiTheme="majorHAnsi" w:cs="Arial"/>
          <w:noProof/>
          <w:sz w:val="24"/>
          <w:szCs w:val="24"/>
          <w:lang w:val="hr-HR"/>
        </w:rPr>
      </w:pPr>
    </w:p>
    <w:p w14:paraId="3017928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5C8150" w14:textId="77777777" w:rsidR="00C86FA9" w:rsidRPr="00174C99" w:rsidRDefault="00C86FA9" w:rsidP="00C86FA9">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7B570BEE" w14:textId="08A61311" w:rsidR="000B774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C86FA9" w:rsidRDefault="00C86FA9" w:rsidP="00C86FA9">
      <w:pPr>
        <w:tabs>
          <w:tab w:val="left" w:pos="5760"/>
        </w:tabs>
        <w:rPr>
          <w:rFonts w:asciiTheme="majorHAnsi" w:eastAsiaTheme="majorEastAsia" w:hAnsiTheme="majorHAnsi" w:cs="Arial"/>
          <w:sz w:val="28"/>
          <w:szCs w:val="28"/>
          <w:lang w:val="hr-HR"/>
        </w:rPr>
      </w:pPr>
      <w:r>
        <w:rPr>
          <w:rFonts w:asciiTheme="majorHAnsi" w:eastAsiaTheme="majorEastAsia" w:hAnsiTheme="majorHAnsi" w:cs="Arial"/>
          <w:sz w:val="28"/>
          <w:szCs w:val="28"/>
          <w:lang w:val="hr-HR"/>
        </w:rPr>
        <w:tab/>
      </w:r>
    </w:p>
    <w:sectPr w:rsidR="00C86FA9" w:rsidRPr="00C86FA9"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880E3" w14:textId="77777777" w:rsidR="0066078B" w:rsidRDefault="0066078B" w:rsidP="00AA5019">
      <w:pPr>
        <w:spacing w:after="0" w:line="240" w:lineRule="auto"/>
      </w:pPr>
      <w:r>
        <w:separator/>
      </w:r>
    </w:p>
  </w:endnote>
  <w:endnote w:type="continuationSeparator" w:id="0">
    <w:p w14:paraId="74E8A90A" w14:textId="77777777" w:rsidR="0066078B" w:rsidRDefault="0066078B"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7EF19" w14:textId="77777777" w:rsidR="0066078B" w:rsidRDefault="0066078B" w:rsidP="00AA5019">
      <w:pPr>
        <w:spacing w:after="0" w:line="240" w:lineRule="auto"/>
      </w:pPr>
      <w:r>
        <w:separator/>
      </w:r>
    </w:p>
  </w:footnote>
  <w:footnote w:type="continuationSeparator" w:id="0">
    <w:p w14:paraId="4955C6D9" w14:textId="77777777" w:rsidR="0066078B" w:rsidRDefault="0066078B" w:rsidP="00AA5019">
      <w:pPr>
        <w:spacing w:after="0" w:line="240" w:lineRule="auto"/>
      </w:pPr>
      <w:r>
        <w:continuationSeparator/>
      </w:r>
    </w:p>
  </w:footnote>
  <w:footnote w:id="1">
    <w:p w14:paraId="112E7A83" w14:textId="77777777" w:rsidR="00EE618C" w:rsidRPr="00E16027" w:rsidRDefault="00EE618C" w:rsidP="00EE618C">
      <w:pPr>
        <w:pStyle w:val="FootnoteText"/>
        <w:rPr>
          <w:lang w:val="hr-HR"/>
        </w:rPr>
      </w:pPr>
      <w:r>
        <w:rPr>
          <w:rStyle w:val="FootnoteReference"/>
        </w:rPr>
        <w:footnoteRef/>
      </w:r>
      <w:r>
        <w:t xml:space="preserve"> </w:t>
      </w:r>
      <w:r>
        <w:rPr>
          <w:lang w:val="hr-HR"/>
        </w:rPr>
        <w:t>Preciznost je bolja što je manja brojčana vrijednost.</w:t>
      </w:r>
    </w:p>
  </w:footnote>
  <w:footnote w:id="2">
    <w:p w14:paraId="3F1EA425" w14:textId="77777777" w:rsidR="00EE618C" w:rsidRPr="0093274D" w:rsidRDefault="00EE618C" w:rsidP="00EE618C">
      <w:pPr>
        <w:pStyle w:val="FootnoteText"/>
        <w:rPr>
          <w:lang w:val="hr-HR"/>
        </w:rPr>
      </w:pPr>
      <w:r>
        <w:rPr>
          <w:rStyle w:val="FootnoteReference"/>
        </w:rPr>
        <w:footnoteRef/>
      </w:r>
      <w:r>
        <w:t xml:space="preserve"> </w:t>
      </w:r>
      <w:r w:rsidRPr="0002157C">
        <w:t>Antistatičk</w:t>
      </w:r>
      <w:r>
        <w:t xml:space="preserve">a šipka ili </w:t>
      </w:r>
      <w:r w:rsidRPr="0002157C">
        <w:t>eliminator</w:t>
      </w:r>
      <w:r>
        <w:t xml:space="preserve"> </w:t>
      </w:r>
      <w:r w:rsidRPr="0002157C">
        <w:t xml:space="preserve">statičkog elektriciteta </w:t>
      </w:r>
      <w:r>
        <w:t>smanjuje</w:t>
      </w:r>
      <w:r w:rsidRPr="0002157C">
        <w:t xml:space="preserve"> ili uklanjan</w:t>
      </w:r>
      <w:r>
        <w:t>ja</w:t>
      </w:r>
      <w:r w:rsidRPr="0002157C">
        <w:t xml:space="preserve"> akumuliran</w:t>
      </w:r>
      <w:r>
        <w:t>u</w:t>
      </w:r>
      <w:r w:rsidRPr="0002157C">
        <w:t xml:space="preserve"> elektrostatičk</w:t>
      </w:r>
      <w:r>
        <w:t>u</w:t>
      </w:r>
      <w:r w:rsidRPr="0002157C">
        <w:t xml:space="preserve"> energij</w:t>
      </w:r>
      <w:r>
        <w:t>u</w:t>
      </w:r>
      <w:r w:rsidRPr="0002157C">
        <w:t xml:space="preserve"> iz različitih vrsta materijala</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F21042"/>
    <w:multiLevelType w:val="hybridMultilevel"/>
    <w:tmpl w:val="E624A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E3C4693"/>
    <w:multiLevelType w:val="hybridMultilevel"/>
    <w:tmpl w:val="3A02D42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D01125A"/>
    <w:multiLevelType w:val="hybridMultilevel"/>
    <w:tmpl w:val="F6CC88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F8F240B"/>
    <w:multiLevelType w:val="hybridMultilevel"/>
    <w:tmpl w:val="CD26D1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998069F"/>
    <w:multiLevelType w:val="hybridMultilevel"/>
    <w:tmpl w:val="60841C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A3209D7"/>
    <w:multiLevelType w:val="hybridMultilevel"/>
    <w:tmpl w:val="6046C3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5BD1A13"/>
    <w:multiLevelType w:val="hybridMultilevel"/>
    <w:tmpl w:val="DE52B2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7D57B13"/>
    <w:multiLevelType w:val="hybridMultilevel"/>
    <w:tmpl w:val="ABA20A34"/>
    <w:lvl w:ilvl="0" w:tplc="0409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E4C7801"/>
    <w:multiLevelType w:val="hybridMultilevel"/>
    <w:tmpl w:val="13EC9D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21"/>
  </w:num>
  <w:num w:numId="4">
    <w:abstractNumId w:val="7"/>
  </w:num>
  <w:num w:numId="5">
    <w:abstractNumId w:val="5"/>
  </w:num>
  <w:num w:numId="6">
    <w:abstractNumId w:val="6"/>
  </w:num>
  <w:num w:numId="7">
    <w:abstractNumId w:val="18"/>
  </w:num>
  <w:num w:numId="8">
    <w:abstractNumId w:val="0"/>
  </w:num>
  <w:num w:numId="9">
    <w:abstractNumId w:val="9"/>
  </w:num>
  <w:num w:numId="10">
    <w:abstractNumId w:val="20"/>
  </w:num>
  <w:num w:numId="11">
    <w:abstractNumId w:val="12"/>
  </w:num>
  <w:num w:numId="12">
    <w:abstractNumId w:val="22"/>
  </w:num>
  <w:num w:numId="13">
    <w:abstractNumId w:val="16"/>
  </w:num>
  <w:num w:numId="14">
    <w:abstractNumId w:val="2"/>
  </w:num>
  <w:num w:numId="15">
    <w:abstractNumId w:val="10"/>
  </w:num>
  <w:num w:numId="16">
    <w:abstractNumId w:val="19"/>
  </w:num>
  <w:num w:numId="17">
    <w:abstractNumId w:val="17"/>
  </w:num>
  <w:num w:numId="18">
    <w:abstractNumId w:val="3"/>
  </w:num>
  <w:num w:numId="19">
    <w:abstractNumId w:val="15"/>
  </w:num>
  <w:num w:numId="20">
    <w:abstractNumId w:val="25"/>
  </w:num>
  <w:num w:numId="21">
    <w:abstractNumId w:val="13"/>
  </w:num>
  <w:num w:numId="22">
    <w:abstractNumId w:val="11"/>
  </w:num>
  <w:num w:numId="23">
    <w:abstractNumId w:val="24"/>
  </w:num>
  <w:num w:numId="24">
    <w:abstractNumId w:val="1"/>
  </w:num>
  <w:num w:numId="25">
    <w:abstractNumId w:val="4"/>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1A6D"/>
    <w:rsid w:val="000032E9"/>
    <w:rsid w:val="00004BE5"/>
    <w:rsid w:val="000112E5"/>
    <w:rsid w:val="00023619"/>
    <w:rsid w:val="00026E06"/>
    <w:rsid w:val="00033C7F"/>
    <w:rsid w:val="00042C3D"/>
    <w:rsid w:val="00044FB4"/>
    <w:rsid w:val="000579EC"/>
    <w:rsid w:val="00060596"/>
    <w:rsid w:val="000614A4"/>
    <w:rsid w:val="00066D9D"/>
    <w:rsid w:val="00067DA6"/>
    <w:rsid w:val="0007151D"/>
    <w:rsid w:val="000737D9"/>
    <w:rsid w:val="00075ADD"/>
    <w:rsid w:val="00076476"/>
    <w:rsid w:val="000764D1"/>
    <w:rsid w:val="00082B74"/>
    <w:rsid w:val="00083581"/>
    <w:rsid w:val="00084D2B"/>
    <w:rsid w:val="00084F77"/>
    <w:rsid w:val="000859FC"/>
    <w:rsid w:val="00086259"/>
    <w:rsid w:val="0009141D"/>
    <w:rsid w:val="00095181"/>
    <w:rsid w:val="000958E6"/>
    <w:rsid w:val="000A4698"/>
    <w:rsid w:val="000A6CE3"/>
    <w:rsid w:val="000A7ED1"/>
    <w:rsid w:val="000B2857"/>
    <w:rsid w:val="000B4FF7"/>
    <w:rsid w:val="000B7740"/>
    <w:rsid w:val="000C6362"/>
    <w:rsid w:val="000D3365"/>
    <w:rsid w:val="000E05C6"/>
    <w:rsid w:val="000E6985"/>
    <w:rsid w:val="000F060F"/>
    <w:rsid w:val="000F61FE"/>
    <w:rsid w:val="00104252"/>
    <w:rsid w:val="001044D0"/>
    <w:rsid w:val="00112A9C"/>
    <w:rsid w:val="00113422"/>
    <w:rsid w:val="00113456"/>
    <w:rsid w:val="00135671"/>
    <w:rsid w:val="001407E1"/>
    <w:rsid w:val="00146943"/>
    <w:rsid w:val="00150B66"/>
    <w:rsid w:val="001613B1"/>
    <w:rsid w:val="0017002D"/>
    <w:rsid w:val="00170166"/>
    <w:rsid w:val="00180806"/>
    <w:rsid w:val="00186DC7"/>
    <w:rsid w:val="00186EF9"/>
    <w:rsid w:val="00192DAB"/>
    <w:rsid w:val="001A41C0"/>
    <w:rsid w:val="001A629D"/>
    <w:rsid w:val="001C04E5"/>
    <w:rsid w:val="001C45E5"/>
    <w:rsid w:val="001C59B7"/>
    <w:rsid w:val="001C6A55"/>
    <w:rsid w:val="001D67A3"/>
    <w:rsid w:val="001E0786"/>
    <w:rsid w:val="001E3BC6"/>
    <w:rsid w:val="001E58D7"/>
    <w:rsid w:val="001F1A21"/>
    <w:rsid w:val="001F5FEF"/>
    <w:rsid w:val="001F6260"/>
    <w:rsid w:val="001F7584"/>
    <w:rsid w:val="00204AB3"/>
    <w:rsid w:val="00206265"/>
    <w:rsid w:val="00206805"/>
    <w:rsid w:val="00213E92"/>
    <w:rsid w:val="00214C09"/>
    <w:rsid w:val="0022112C"/>
    <w:rsid w:val="00221A14"/>
    <w:rsid w:val="00221BC9"/>
    <w:rsid w:val="002370E0"/>
    <w:rsid w:val="002400C8"/>
    <w:rsid w:val="00241717"/>
    <w:rsid w:val="0024690A"/>
    <w:rsid w:val="00254163"/>
    <w:rsid w:val="002563A9"/>
    <w:rsid w:val="00261640"/>
    <w:rsid w:val="00265687"/>
    <w:rsid w:val="00265E29"/>
    <w:rsid w:val="002668ED"/>
    <w:rsid w:val="0026715D"/>
    <w:rsid w:val="00276549"/>
    <w:rsid w:val="00285294"/>
    <w:rsid w:val="00285445"/>
    <w:rsid w:val="002858DE"/>
    <w:rsid w:val="00290159"/>
    <w:rsid w:val="002A3F12"/>
    <w:rsid w:val="002A6B08"/>
    <w:rsid w:val="002B265D"/>
    <w:rsid w:val="002B3CE4"/>
    <w:rsid w:val="002B4084"/>
    <w:rsid w:val="002B7E6A"/>
    <w:rsid w:val="002C68C7"/>
    <w:rsid w:val="002C7442"/>
    <w:rsid w:val="002D3A89"/>
    <w:rsid w:val="002D3BB8"/>
    <w:rsid w:val="002D60DB"/>
    <w:rsid w:val="002D6FC6"/>
    <w:rsid w:val="002E1A70"/>
    <w:rsid w:val="002E3172"/>
    <w:rsid w:val="002E62E5"/>
    <w:rsid w:val="002E72B7"/>
    <w:rsid w:val="00302212"/>
    <w:rsid w:val="003111BE"/>
    <w:rsid w:val="003135B2"/>
    <w:rsid w:val="003177D2"/>
    <w:rsid w:val="00334C58"/>
    <w:rsid w:val="003362CD"/>
    <w:rsid w:val="003372B0"/>
    <w:rsid w:val="0034344A"/>
    <w:rsid w:val="00351C2C"/>
    <w:rsid w:val="00354869"/>
    <w:rsid w:val="00357D9E"/>
    <w:rsid w:val="0036545F"/>
    <w:rsid w:val="0037381D"/>
    <w:rsid w:val="00381CF3"/>
    <w:rsid w:val="0038423E"/>
    <w:rsid w:val="00387541"/>
    <w:rsid w:val="0039070C"/>
    <w:rsid w:val="00396AF2"/>
    <w:rsid w:val="00397955"/>
    <w:rsid w:val="003A4101"/>
    <w:rsid w:val="003A651A"/>
    <w:rsid w:val="003B3541"/>
    <w:rsid w:val="003C1BD4"/>
    <w:rsid w:val="003C547D"/>
    <w:rsid w:val="003D2227"/>
    <w:rsid w:val="003D2357"/>
    <w:rsid w:val="003D34FE"/>
    <w:rsid w:val="003D7C96"/>
    <w:rsid w:val="003D7D53"/>
    <w:rsid w:val="003E4937"/>
    <w:rsid w:val="003E5CB2"/>
    <w:rsid w:val="003F1F45"/>
    <w:rsid w:val="003F2419"/>
    <w:rsid w:val="003F30FF"/>
    <w:rsid w:val="003F7886"/>
    <w:rsid w:val="00405981"/>
    <w:rsid w:val="00407891"/>
    <w:rsid w:val="0041753D"/>
    <w:rsid w:val="0043072B"/>
    <w:rsid w:val="00437074"/>
    <w:rsid w:val="0043730B"/>
    <w:rsid w:val="0044087C"/>
    <w:rsid w:val="0044111F"/>
    <w:rsid w:val="00444FD9"/>
    <w:rsid w:val="00445CAC"/>
    <w:rsid w:val="0045649F"/>
    <w:rsid w:val="004575BB"/>
    <w:rsid w:val="00470860"/>
    <w:rsid w:val="0047321A"/>
    <w:rsid w:val="0048152C"/>
    <w:rsid w:val="00481CDB"/>
    <w:rsid w:val="00487BEE"/>
    <w:rsid w:val="00493AE0"/>
    <w:rsid w:val="00495F8D"/>
    <w:rsid w:val="004A0756"/>
    <w:rsid w:val="004A3E53"/>
    <w:rsid w:val="004B04A2"/>
    <w:rsid w:val="004B5416"/>
    <w:rsid w:val="004B76C5"/>
    <w:rsid w:val="004B7BB5"/>
    <w:rsid w:val="004C169E"/>
    <w:rsid w:val="004C4DD7"/>
    <w:rsid w:val="004D5151"/>
    <w:rsid w:val="004D7930"/>
    <w:rsid w:val="004E1320"/>
    <w:rsid w:val="004E1C9B"/>
    <w:rsid w:val="004E621E"/>
    <w:rsid w:val="004F03A7"/>
    <w:rsid w:val="004F0B16"/>
    <w:rsid w:val="004F617B"/>
    <w:rsid w:val="004F6783"/>
    <w:rsid w:val="004F793B"/>
    <w:rsid w:val="00501621"/>
    <w:rsid w:val="00503D49"/>
    <w:rsid w:val="005048B6"/>
    <w:rsid w:val="0050580F"/>
    <w:rsid w:val="0052247A"/>
    <w:rsid w:val="005237A8"/>
    <w:rsid w:val="00524326"/>
    <w:rsid w:val="005264AA"/>
    <w:rsid w:val="005265CB"/>
    <w:rsid w:val="00527E26"/>
    <w:rsid w:val="00527F97"/>
    <w:rsid w:val="005304A9"/>
    <w:rsid w:val="00533A92"/>
    <w:rsid w:val="005412D3"/>
    <w:rsid w:val="0054181F"/>
    <w:rsid w:val="00543573"/>
    <w:rsid w:val="00544A5A"/>
    <w:rsid w:val="00544A71"/>
    <w:rsid w:val="005537D7"/>
    <w:rsid w:val="005539F0"/>
    <w:rsid w:val="00556205"/>
    <w:rsid w:val="00557708"/>
    <w:rsid w:val="00560C33"/>
    <w:rsid w:val="00561A05"/>
    <w:rsid w:val="00562186"/>
    <w:rsid w:val="00572CA5"/>
    <w:rsid w:val="005744A4"/>
    <w:rsid w:val="00590ECC"/>
    <w:rsid w:val="00591110"/>
    <w:rsid w:val="0059366D"/>
    <w:rsid w:val="005954BB"/>
    <w:rsid w:val="00596EB8"/>
    <w:rsid w:val="0059714B"/>
    <w:rsid w:val="005A06CF"/>
    <w:rsid w:val="005A322A"/>
    <w:rsid w:val="005A6E56"/>
    <w:rsid w:val="005A72E7"/>
    <w:rsid w:val="005B5252"/>
    <w:rsid w:val="005B6917"/>
    <w:rsid w:val="005C4358"/>
    <w:rsid w:val="005C591F"/>
    <w:rsid w:val="005C6F66"/>
    <w:rsid w:val="005C7AF5"/>
    <w:rsid w:val="005C7B15"/>
    <w:rsid w:val="005D4A1C"/>
    <w:rsid w:val="005D75BE"/>
    <w:rsid w:val="005E1FDA"/>
    <w:rsid w:val="005F5E90"/>
    <w:rsid w:val="005F6B1E"/>
    <w:rsid w:val="006018AA"/>
    <w:rsid w:val="006036FC"/>
    <w:rsid w:val="006043CF"/>
    <w:rsid w:val="0060576C"/>
    <w:rsid w:val="00634D99"/>
    <w:rsid w:val="00636972"/>
    <w:rsid w:val="00642B48"/>
    <w:rsid w:val="00644B09"/>
    <w:rsid w:val="00645795"/>
    <w:rsid w:val="00646763"/>
    <w:rsid w:val="0065319E"/>
    <w:rsid w:val="00653C90"/>
    <w:rsid w:val="006540B5"/>
    <w:rsid w:val="0066078B"/>
    <w:rsid w:val="00661E05"/>
    <w:rsid w:val="00674898"/>
    <w:rsid w:val="00687206"/>
    <w:rsid w:val="00690D49"/>
    <w:rsid w:val="006A07BD"/>
    <w:rsid w:val="006A5741"/>
    <w:rsid w:val="006A6DD6"/>
    <w:rsid w:val="006B4F1D"/>
    <w:rsid w:val="006B68B7"/>
    <w:rsid w:val="006B72BB"/>
    <w:rsid w:val="006C01A1"/>
    <w:rsid w:val="006C0309"/>
    <w:rsid w:val="006C0FED"/>
    <w:rsid w:val="006D296A"/>
    <w:rsid w:val="006D5D65"/>
    <w:rsid w:val="006D601B"/>
    <w:rsid w:val="006E75BB"/>
    <w:rsid w:val="00700333"/>
    <w:rsid w:val="0070056C"/>
    <w:rsid w:val="007019EF"/>
    <w:rsid w:val="00701B77"/>
    <w:rsid w:val="007203FE"/>
    <w:rsid w:val="00724668"/>
    <w:rsid w:val="0073038D"/>
    <w:rsid w:val="00730DE2"/>
    <w:rsid w:val="00731D1C"/>
    <w:rsid w:val="00737BF4"/>
    <w:rsid w:val="007413A1"/>
    <w:rsid w:val="0074325F"/>
    <w:rsid w:val="00743499"/>
    <w:rsid w:val="00743904"/>
    <w:rsid w:val="00751543"/>
    <w:rsid w:val="00753C5D"/>
    <w:rsid w:val="00756364"/>
    <w:rsid w:val="00762B4B"/>
    <w:rsid w:val="00774019"/>
    <w:rsid w:val="0079124E"/>
    <w:rsid w:val="007A06DD"/>
    <w:rsid w:val="007A63DF"/>
    <w:rsid w:val="007B3A43"/>
    <w:rsid w:val="007C340E"/>
    <w:rsid w:val="007D7123"/>
    <w:rsid w:val="007E0516"/>
    <w:rsid w:val="007F0797"/>
    <w:rsid w:val="007F0CDD"/>
    <w:rsid w:val="0080275D"/>
    <w:rsid w:val="0080281D"/>
    <w:rsid w:val="0082106E"/>
    <w:rsid w:val="00827627"/>
    <w:rsid w:val="00831611"/>
    <w:rsid w:val="0083344E"/>
    <w:rsid w:val="0083612C"/>
    <w:rsid w:val="00837450"/>
    <w:rsid w:val="00843E22"/>
    <w:rsid w:val="00844DBC"/>
    <w:rsid w:val="00845BA3"/>
    <w:rsid w:val="0086025F"/>
    <w:rsid w:val="00863423"/>
    <w:rsid w:val="00880292"/>
    <w:rsid w:val="0088410D"/>
    <w:rsid w:val="0088429E"/>
    <w:rsid w:val="00890BD3"/>
    <w:rsid w:val="008A26F3"/>
    <w:rsid w:val="008B0EDA"/>
    <w:rsid w:val="008C4669"/>
    <w:rsid w:val="008D11B4"/>
    <w:rsid w:val="008D12FF"/>
    <w:rsid w:val="008D4B01"/>
    <w:rsid w:val="008E1A1F"/>
    <w:rsid w:val="008E2C58"/>
    <w:rsid w:val="008F25F0"/>
    <w:rsid w:val="008F2816"/>
    <w:rsid w:val="008F2B95"/>
    <w:rsid w:val="009129BD"/>
    <w:rsid w:val="009208B9"/>
    <w:rsid w:val="009343DE"/>
    <w:rsid w:val="00936739"/>
    <w:rsid w:val="00936E7A"/>
    <w:rsid w:val="00937604"/>
    <w:rsid w:val="00937CA6"/>
    <w:rsid w:val="009441F9"/>
    <w:rsid w:val="00966F56"/>
    <w:rsid w:val="00972D74"/>
    <w:rsid w:val="009756CA"/>
    <w:rsid w:val="00983304"/>
    <w:rsid w:val="009872C5"/>
    <w:rsid w:val="009954E8"/>
    <w:rsid w:val="009972B0"/>
    <w:rsid w:val="009A57E1"/>
    <w:rsid w:val="009A5837"/>
    <w:rsid w:val="009B0F86"/>
    <w:rsid w:val="009C2870"/>
    <w:rsid w:val="009C7117"/>
    <w:rsid w:val="009D1901"/>
    <w:rsid w:val="009F268A"/>
    <w:rsid w:val="009F2E62"/>
    <w:rsid w:val="00A10AF5"/>
    <w:rsid w:val="00A14C45"/>
    <w:rsid w:val="00A16731"/>
    <w:rsid w:val="00A31BF2"/>
    <w:rsid w:val="00A33316"/>
    <w:rsid w:val="00A34277"/>
    <w:rsid w:val="00A34701"/>
    <w:rsid w:val="00A41C90"/>
    <w:rsid w:val="00A52F80"/>
    <w:rsid w:val="00A549DB"/>
    <w:rsid w:val="00A54D57"/>
    <w:rsid w:val="00A66C4A"/>
    <w:rsid w:val="00A670F8"/>
    <w:rsid w:val="00A710E8"/>
    <w:rsid w:val="00A86250"/>
    <w:rsid w:val="00A9130F"/>
    <w:rsid w:val="00A922E6"/>
    <w:rsid w:val="00AA075A"/>
    <w:rsid w:val="00AA5019"/>
    <w:rsid w:val="00AB5B68"/>
    <w:rsid w:val="00AC1F94"/>
    <w:rsid w:val="00AC5C7D"/>
    <w:rsid w:val="00AC68E6"/>
    <w:rsid w:val="00AD171D"/>
    <w:rsid w:val="00AD57D2"/>
    <w:rsid w:val="00AE1AB9"/>
    <w:rsid w:val="00AE3B97"/>
    <w:rsid w:val="00AE5426"/>
    <w:rsid w:val="00AF02C4"/>
    <w:rsid w:val="00AF4266"/>
    <w:rsid w:val="00AF6666"/>
    <w:rsid w:val="00B0315A"/>
    <w:rsid w:val="00B176FF"/>
    <w:rsid w:val="00B23F41"/>
    <w:rsid w:val="00B240C7"/>
    <w:rsid w:val="00B33805"/>
    <w:rsid w:val="00B52E2D"/>
    <w:rsid w:val="00B57F38"/>
    <w:rsid w:val="00B61A98"/>
    <w:rsid w:val="00B66057"/>
    <w:rsid w:val="00B6776A"/>
    <w:rsid w:val="00B75803"/>
    <w:rsid w:val="00B76E99"/>
    <w:rsid w:val="00B77332"/>
    <w:rsid w:val="00B7770B"/>
    <w:rsid w:val="00B8267B"/>
    <w:rsid w:val="00B870BC"/>
    <w:rsid w:val="00B87F1A"/>
    <w:rsid w:val="00B9328E"/>
    <w:rsid w:val="00B93B34"/>
    <w:rsid w:val="00BA12C8"/>
    <w:rsid w:val="00BB5C1A"/>
    <w:rsid w:val="00BB7441"/>
    <w:rsid w:val="00BC10D2"/>
    <w:rsid w:val="00BC388C"/>
    <w:rsid w:val="00BC3B75"/>
    <w:rsid w:val="00BC5F7B"/>
    <w:rsid w:val="00BD3730"/>
    <w:rsid w:val="00BD7170"/>
    <w:rsid w:val="00BD74D3"/>
    <w:rsid w:val="00BD76F2"/>
    <w:rsid w:val="00BE5187"/>
    <w:rsid w:val="00BE5E19"/>
    <w:rsid w:val="00BF25F2"/>
    <w:rsid w:val="00BF5B8B"/>
    <w:rsid w:val="00BF7CAA"/>
    <w:rsid w:val="00C0610C"/>
    <w:rsid w:val="00C1131A"/>
    <w:rsid w:val="00C14DE1"/>
    <w:rsid w:val="00C1748A"/>
    <w:rsid w:val="00C24129"/>
    <w:rsid w:val="00C27A26"/>
    <w:rsid w:val="00C34E5A"/>
    <w:rsid w:val="00C3534E"/>
    <w:rsid w:val="00C364E5"/>
    <w:rsid w:val="00C402D1"/>
    <w:rsid w:val="00C54047"/>
    <w:rsid w:val="00C6309F"/>
    <w:rsid w:val="00C640FD"/>
    <w:rsid w:val="00C65BD1"/>
    <w:rsid w:val="00C6642D"/>
    <w:rsid w:val="00C73A49"/>
    <w:rsid w:val="00C7405C"/>
    <w:rsid w:val="00C76CA8"/>
    <w:rsid w:val="00C77BBC"/>
    <w:rsid w:val="00C77DC3"/>
    <w:rsid w:val="00C838BB"/>
    <w:rsid w:val="00C83FFB"/>
    <w:rsid w:val="00C86FA9"/>
    <w:rsid w:val="00C9024A"/>
    <w:rsid w:val="00C9042C"/>
    <w:rsid w:val="00C97A0A"/>
    <w:rsid w:val="00CA1F1A"/>
    <w:rsid w:val="00CB4A5D"/>
    <w:rsid w:val="00CB69DD"/>
    <w:rsid w:val="00CB76A4"/>
    <w:rsid w:val="00CC5332"/>
    <w:rsid w:val="00CD4F52"/>
    <w:rsid w:val="00CD69A2"/>
    <w:rsid w:val="00CD6B23"/>
    <w:rsid w:val="00CE30DF"/>
    <w:rsid w:val="00CE6A15"/>
    <w:rsid w:val="00CF016D"/>
    <w:rsid w:val="00CF6CF9"/>
    <w:rsid w:val="00D008A8"/>
    <w:rsid w:val="00D06B75"/>
    <w:rsid w:val="00D074BC"/>
    <w:rsid w:val="00D117AA"/>
    <w:rsid w:val="00D120C4"/>
    <w:rsid w:val="00D143A5"/>
    <w:rsid w:val="00D16533"/>
    <w:rsid w:val="00D16745"/>
    <w:rsid w:val="00D17504"/>
    <w:rsid w:val="00D21C27"/>
    <w:rsid w:val="00D25B28"/>
    <w:rsid w:val="00D30068"/>
    <w:rsid w:val="00D34A6C"/>
    <w:rsid w:val="00D42416"/>
    <w:rsid w:val="00D4558A"/>
    <w:rsid w:val="00D46A87"/>
    <w:rsid w:val="00D47B5E"/>
    <w:rsid w:val="00D61E53"/>
    <w:rsid w:val="00D724CF"/>
    <w:rsid w:val="00D738A1"/>
    <w:rsid w:val="00D83744"/>
    <w:rsid w:val="00D879BD"/>
    <w:rsid w:val="00D87CA8"/>
    <w:rsid w:val="00DA11AE"/>
    <w:rsid w:val="00DA1FE3"/>
    <w:rsid w:val="00DA4B95"/>
    <w:rsid w:val="00DA7D27"/>
    <w:rsid w:val="00DB7D06"/>
    <w:rsid w:val="00DC35E7"/>
    <w:rsid w:val="00DC54CB"/>
    <w:rsid w:val="00DE0BB0"/>
    <w:rsid w:val="00DE5931"/>
    <w:rsid w:val="00DE7F15"/>
    <w:rsid w:val="00DF0117"/>
    <w:rsid w:val="00DF2BCE"/>
    <w:rsid w:val="00E01536"/>
    <w:rsid w:val="00E02B4A"/>
    <w:rsid w:val="00E04517"/>
    <w:rsid w:val="00E07507"/>
    <w:rsid w:val="00E160BF"/>
    <w:rsid w:val="00E2511F"/>
    <w:rsid w:val="00E331EC"/>
    <w:rsid w:val="00E34EF7"/>
    <w:rsid w:val="00E35834"/>
    <w:rsid w:val="00E5061C"/>
    <w:rsid w:val="00E531FF"/>
    <w:rsid w:val="00E61E15"/>
    <w:rsid w:val="00E65040"/>
    <w:rsid w:val="00E67DAC"/>
    <w:rsid w:val="00E77CF8"/>
    <w:rsid w:val="00E903F2"/>
    <w:rsid w:val="00E954FF"/>
    <w:rsid w:val="00E96BD2"/>
    <w:rsid w:val="00EA2AF8"/>
    <w:rsid w:val="00EB7981"/>
    <w:rsid w:val="00EB7AD7"/>
    <w:rsid w:val="00EC1C95"/>
    <w:rsid w:val="00EC4BD8"/>
    <w:rsid w:val="00ED03B0"/>
    <w:rsid w:val="00ED295E"/>
    <w:rsid w:val="00EE2424"/>
    <w:rsid w:val="00EE618C"/>
    <w:rsid w:val="00F01C5D"/>
    <w:rsid w:val="00F051A7"/>
    <w:rsid w:val="00F057A9"/>
    <w:rsid w:val="00F10586"/>
    <w:rsid w:val="00F11159"/>
    <w:rsid w:val="00F16A73"/>
    <w:rsid w:val="00F23C8A"/>
    <w:rsid w:val="00F54AD0"/>
    <w:rsid w:val="00F54D97"/>
    <w:rsid w:val="00F55548"/>
    <w:rsid w:val="00F67DCD"/>
    <w:rsid w:val="00F8064C"/>
    <w:rsid w:val="00F82633"/>
    <w:rsid w:val="00F85A5F"/>
    <w:rsid w:val="00F9072D"/>
    <w:rsid w:val="00F91DC2"/>
    <w:rsid w:val="00F92745"/>
    <w:rsid w:val="00F97E69"/>
    <w:rsid w:val="00FA050A"/>
    <w:rsid w:val="00FA05E6"/>
    <w:rsid w:val="00FA2E2F"/>
    <w:rsid w:val="00FB0EE5"/>
    <w:rsid w:val="00FB4EDB"/>
    <w:rsid w:val="00FB6617"/>
    <w:rsid w:val="00FC17A7"/>
    <w:rsid w:val="00FC1E79"/>
    <w:rsid w:val="00FC55E2"/>
    <w:rsid w:val="00FC5F32"/>
    <w:rsid w:val="00FD18C6"/>
    <w:rsid w:val="00FD1F50"/>
    <w:rsid w:val="00FD564C"/>
    <w:rsid w:val="00FD5E76"/>
    <w:rsid w:val="00FD7EB7"/>
    <w:rsid w:val="00FE5317"/>
    <w:rsid w:val="00FE7615"/>
    <w:rsid w:val="00FF0FE5"/>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95176167">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501967075">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848641182">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327857373">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796409804">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2221</Words>
  <Characters>12665</Characters>
  <Application>Microsoft Office Word</Application>
  <DocSecurity>0</DocSecurity>
  <Lines>105</Lines>
  <Paragraphs>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2021-04-13T19:58:00Z</dcterms:created>
  <dcterms:modified xsi:type="dcterms:W3CDTF">2022-02-16T20:07:00Z</dcterms:modified>
</cp:coreProperties>
</file>